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4A" w:rsidRPr="00D063A6" w:rsidRDefault="00213C4A" w:rsidP="00D063A6">
      <w:pPr>
        <w:spacing w:after="0" w:line="240" w:lineRule="auto"/>
        <w:jc w:val="center"/>
        <w:rPr>
          <w:rFonts w:ascii="Times New Roman" w:hAnsi="Times New Roman" w:cs="Times New Roman"/>
          <w:b/>
          <w:color w:val="000000" w:themeColor="text1"/>
          <w:sz w:val="28"/>
          <w:szCs w:val="28"/>
          <w:shd w:val="clear" w:color="auto" w:fill="FFFFFF"/>
          <w:lang w:val="az-Latn-AZ"/>
        </w:rPr>
      </w:pPr>
      <w:r w:rsidRPr="00D063A6">
        <w:rPr>
          <w:rFonts w:ascii="Times New Roman" w:hAnsi="Times New Roman" w:cs="Times New Roman"/>
          <w:b/>
          <w:color w:val="000000" w:themeColor="text1"/>
          <w:sz w:val="28"/>
          <w:szCs w:val="28"/>
          <w:shd w:val="clear" w:color="auto" w:fill="FFFFFF"/>
          <w:lang w:val="az-Latn-AZ"/>
        </w:rPr>
        <w:t>TƏNƏFFÜS SİSTEMİ XƏSTƏLİ</w:t>
      </w:r>
      <w:r w:rsidR="00CC4925">
        <w:rPr>
          <w:rFonts w:ascii="Times New Roman" w:hAnsi="Times New Roman" w:cs="Times New Roman"/>
          <w:b/>
          <w:color w:val="000000" w:themeColor="text1"/>
          <w:sz w:val="28"/>
          <w:szCs w:val="28"/>
          <w:shd w:val="clear" w:color="auto" w:fill="FFFFFF"/>
          <w:lang w:val="az-Latn-AZ"/>
        </w:rPr>
        <w:t>KLƏRİNİN LABORATOR</w:t>
      </w:r>
      <w:r w:rsidR="009472F6">
        <w:rPr>
          <w:rFonts w:ascii="Times New Roman" w:hAnsi="Times New Roman" w:cs="Times New Roman"/>
          <w:b/>
          <w:color w:val="000000" w:themeColor="text1"/>
          <w:sz w:val="28"/>
          <w:szCs w:val="28"/>
          <w:shd w:val="clear" w:color="auto" w:fill="FFFFFF"/>
          <w:lang w:val="az-Latn-AZ"/>
        </w:rPr>
        <w:t xml:space="preserve"> DİAQNOSTİKASI.</w:t>
      </w:r>
    </w:p>
    <w:p w:rsidR="00923B89" w:rsidRPr="00D063A6" w:rsidRDefault="00F87AD4" w:rsidP="00D063A6">
      <w:pPr>
        <w:spacing w:after="0" w:line="240" w:lineRule="auto"/>
        <w:jc w:val="both"/>
        <w:rPr>
          <w:rFonts w:ascii="Times New Roman" w:hAnsi="Times New Roman" w:cs="Times New Roman"/>
          <w:color w:val="000000" w:themeColor="text1"/>
          <w:sz w:val="28"/>
          <w:szCs w:val="28"/>
          <w:shd w:val="clear" w:color="auto" w:fill="FFFFFF"/>
          <w:lang w:val="az-Latn-AZ"/>
        </w:rPr>
      </w:pPr>
      <w:r>
        <w:rPr>
          <w:rFonts w:ascii="Times New Roman" w:hAnsi="Times New Roman" w:cs="Times New Roman"/>
          <w:color w:val="000000" w:themeColor="text1"/>
          <w:sz w:val="28"/>
          <w:szCs w:val="28"/>
          <w:shd w:val="clear" w:color="auto" w:fill="FFFFFF"/>
          <w:lang w:val="az-Latn-AZ"/>
        </w:rPr>
        <w:t xml:space="preserve">       </w:t>
      </w:r>
      <w:r w:rsidR="000F6BC7" w:rsidRPr="00D063A6">
        <w:rPr>
          <w:rFonts w:ascii="Times New Roman" w:hAnsi="Times New Roman" w:cs="Times New Roman"/>
          <w:color w:val="000000" w:themeColor="text1"/>
          <w:sz w:val="28"/>
          <w:szCs w:val="28"/>
          <w:shd w:val="clear" w:color="auto" w:fill="FFFFFF"/>
          <w:lang w:val="az-Latn-AZ"/>
        </w:rPr>
        <w:t xml:space="preserve">Canlı orqanizmlə ətraf mühit arasında gedən qaz mübadiləsi tənəffüs adlanır. </w:t>
      </w:r>
      <w:r w:rsidR="00DF58C3" w:rsidRPr="00D063A6">
        <w:rPr>
          <w:rFonts w:ascii="Times New Roman" w:hAnsi="Times New Roman" w:cs="Times New Roman"/>
          <w:color w:val="000000" w:themeColor="text1"/>
          <w:sz w:val="28"/>
          <w:szCs w:val="28"/>
          <w:shd w:val="clear" w:color="auto" w:fill="FFFFFF"/>
          <w:lang w:val="az-Latn-AZ"/>
        </w:rPr>
        <w:t xml:space="preserve">Tənəffüs sisteminin əsas vəzifəsi orqanizmi normal həyat fəaliyyəti üçün vacib olan oksigenlə təmin etmək, maddələr mübadiləsi nəticəsində əmələ gələn karbon qazını və suyu isə bədəndən xaric etməkdir. </w:t>
      </w:r>
    </w:p>
    <w:p w:rsidR="00964BB6" w:rsidRPr="00D063A6" w:rsidRDefault="00DF58C3" w:rsidP="00D063A6">
      <w:pPr>
        <w:pStyle w:val="NormalWeb"/>
        <w:spacing w:before="0" w:beforeAutospacing="0" w:after="0" w:afterAutospacing="0"/>
        <w:ind w:firstLine="567"/>
        <w:jc w:val="both"/>
        <w:textAlignment w:val="baseline"/>
        <w:rPr>
          <w:color w:val="000000" w:themeColor="text1"/>
          <w:sz w:val="28"/>
          <w:szCs w:val="28"/>
          <w:shd w:val="clear" w:color="auto" w:fill="FFFFFF"/>
          <w:lang w:val="az-Latn-AZ"/>
        </w:rPr>
      </w:pPr>
      <w:r w:rsidRPr="00D063A6">
        <w:rPr>
          <w:color w:val="000000" w:themeColor="text1"/>
          <w:sz w:val="28"/>
          <w:szCs w:val="28"/>
          <w:shd w:val="clear" w:color="auto" w:fill="FFFFFF"/>
          <w:lang w:val="az-Latn-AZ"/>
        </w:rPr>
        <w:t>Tənəffüsün sayı, dərinliyi və ritmi uzunsov beyindəki tənəffüs mərkəzi və baş beyin qabığı tərəfindən tənzim edilir.Hər bir şəxsdə normada tənəffüs hərəkətləri ritmik olur. Sakit vəziyyətdə yetkin şəxslərdə tənəffüsün sayı 1 dəq-də 16-20-dir. Qadınlarda isə bu rəqəm 18-22-dir. İnsan uzandıqda tənəffüsün sayı bir qədər azalır (1 dəq-də 14-16), ayağa durduqda isə, əksinə, artır (1dəq-də 18-20).Sakit vəziyyətdə səthi tənəffüs, fiziki və ya emosional gərginlik zamanı isə dərin tənəffüs müşahidə edilir.</w:t>
      </w:r>
    </w:p>
    <w:p w:rsidR="00445AA0" w:rsidRPr="00D063A6" w:rsidRDefault="00182AEE" w:rsidP="00D063A6">
      <w:pPr>
        <w:pStyle w:val="NormalWeb"/>
        <w:spacing w:before="0" w:beforeAutospacing="0" w:after="0" w:afterAutospacing="0"/>
        <w:jc w:val="both"/>
        <w:textAlignment w:val="baseline"/>
        <w:rPr>
          <w:color w:val="000000" w:themeColor="text1"/>
          <w:sz w:val="28"/>
          <w:szCs w:val="28"/>
          <w:lang w:val="az-Latn-AZ"/>
        </w:rPr>
      </w:pPr>
      <w:r w:rsidRPr="00D063A6">
        <w:rPr>
          <w:b/>
          <w:color w:val="000000" w:themeColor="text1"/>
          <w:sz w:val="28"/>
          <w:szCs w:val="28"/>
          <w:lang w:val="az-Latn-AZ"/>
        </w:rPr>
        <w:t xml:space="preserve">Təsnifatı : Yayılmasına görə - </w:t>
      </w:r>
      <w:r w:rsidR="0076783A" w:rsidRPr="00D063A6">
        <w:rPr>
          <w:color w:val="000000" w:themeColor="text1"/>
          <w:sz w:val="28"/>
          <w:szCs w:val="28"/>
          <w:lang w:val="az-Latn-AZ"/>
        </w:rPr>
        <w:t>diffuz / lokal</w:t>
      </w:r>
    </w:p>
    <w:p w:rsidR="00182AEE" w:rsidRPr="00D063A6" w:rsidRDefault="00182AEE" w:rsidP="00D063A6">
      <w:pPr>
        <w:pStyle w:val="NormalWeb"/>
        <w:spacing w:before="0" w:beforeAutospacing="0" w:after="0" w:afterAutospacing="0"/>
        <w:jc w:val="both"/>
        <w:textAlignment w:val="baseline"/>
        <w:rPr>
          <w:color w:val="000000" w:themeColor="text1"/>
          <w:sz w:val="28"/>
          <w:szCs w:val="28"/>
          <w:lang w:val="az-Latn-AZ"/>
        </w:rPr>
      </w:pPr>
      <w:r w:rsidRPr="00D063A6">
        <w:rPr>
          <w:b/>
          <w:color w:val="000000" w:themeColor="text1"/>
          <w:sz w:val="28"/>
          <w:szCs w:val="28"/>
          <w:lang w:val="az-Latn-AZ"/>
        </w:rPr>
        <w:t>Ventilyasiya pozulmalarına görə :</w:t>
      </w:r>
    </w:p>
    <w:p w:rsidR="0069257A" w:rsidRPr="00CC4925" w:rsidRDefault="00EE79C7" w:rsidP="00D063A6">
      <w:pPr>
        <w:pStyle w:val="HTMLPreformatted"/>
        <w:jc w:val="both"/>
        <w:rPr>
          <w:rFonts w:ascii="Times New Roman" w:hAnsi="Times New Roman"/>
          <w:b/>
          <w:color w:val="000000" w:themeColor="text1"/>
          <w:sz w:val="28"/>
          <w:szCs w:val="28"/>
          <w:lang w:val="az-Latn-AZ" w:eastAsia="ru-RU"/>
        </w:rPr>
      </w:pPr>
      <w:r w:rsidRPr="00D063A6">
        <w:rPr>
          <w:rFonts w:ascii="Times New Roman" w:hAnsi="Times New Roman"/>
          <w:b/>
          <w:color w:val="000000" w:themeColor="text1"/>
          <w:sz w:val="28"/>
          <w:szCs w:val="28"/>
          <w:lang w:val="az-Latn-AZ" w:eastAsia="ru-RU"/>
        </w:rPr>
        <w:t xml:space="preserve">Obstruktiv : </w:t>
      </w:r>
    </w:p>
    <w:p w:rsidR="00EE79C7" w:rsidRPr="00D063A6" w:rsidRDefault="00EE79C7"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Xroniki obstruktiv bronxit (XOB)</w:t>
      </w:r>
    </w:p>
    <w:p w:rsidR="0069257A" w:rsidRPr="00D063A6" w:rsidRDefault="00EE79C7"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Bronxoektaziya</w:t>
      </w:r>
    </w:p>
    <w:p w:rsidR="00EE79C7" w:rsidRPr="00D063A6" w:rsidRDefault="00EE79C7"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Ağciyərin xroniki obstruktiv emfizeması</w:t>
      </w:r>
    </w:p>
    <w:p w:rsidR="00EE79C7" w:rsidRPr="00D063A6" w:rsidRDefault="00EE79C7"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Xroniki bronxiolit</w:t>
      </w:r>
    </w:p>
    <w:p w:rsidR="0069257A" w:rsidRPr="00CC4925" w:rsidRDefault="00EE79C7" w:rsidP="00D063A6">
      <w:pPr>
        <w:pStyle w:val="HTMLPreformatted"/>
        <w:numPr>
          <w:ilvl w:val="0"/>
          <w:numId w:val="26"/>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Bronxial astma</w:t>
      </w:r>
    </w:p>
    <w:p w:rsidR="0053759D" w:rsidRPr="00D063A6" w:rsidRDefault="00BF1323" w:rsidP="00D063A6">
      <w:pPr>
        <w:pStyle w:val="HTMLPreformatted"/>
        <w:jc w:val="both"/>
        <w:rPr>
          <w:rFonts w:ascii="Times New Roman" w:hAnsi="Times New Roman"/>
          <w:color w:val="000000" w:themeColor="text1"/>
          <w:sz w:val="28"/>
          <w:szCs w:val="28"/>
          <w:lang w:val="az-Latn-AZ" w:eastAsia="ru-RU"/>
        </w:rPr>
      </w:pPr>
      <w:r w:rsidRPr="00D063A6">
        <w:rPr>
          <w:rFonts w:ascii="Times New Roman" w:hAnsi="Times New Roman"/>
          <w:b/>
          <w:color w:val="000000" w:themeColor="text1"/>
          <w:sz w:val="28"/>
          <w:szCs w:val="28"/>
          <w:lang w:val="az-Latn-AZ" w:eastAsia="ru-RU"/>
        </w:rPr>
        <w:t>Restriktiv</w:t>
      </w:r>
      <w:r w:rsidR="00B90B25">
        <w:rPr>
          <w:rFonts w:ascii="Times New Roman" w:hAnsi="Times New Roman"/>
          <w:color w:val="000000" w:themeColor="text1"/>
          <w:sz w:val="28"/>
          <w:szCs w:val="28"/>
          <w:lang w:val="az-Latn-AZ" w:eastAsia="ru-RU"/>
        </w:rPr>
        <w:t>:</w:t>
      </w:r>
    </w:p>
    <w:p w:rsidR="00BF1323" w:rsidRPr="00D063A6" w:rsidRDefault="00BF1323" w:rsidP="00D063A6">
      <w:pPr>
        <w:pStyle w:val="HTMLPreformatted"/>
        <w:numPr>
          <w:ilvl w:val="0"/>
          <w:numId w:val="27"/>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Pnevmokoniozlar</w:t>
      </w:r>
    </w:p>
    <w:p w:rsidR="0069257A" w:rsidRPr="00B90B25" w:rsidRDefault="00BF1323" w:rsidP="00B90B25">
      <w:pPr>
        <w:pStyle w:val="HTMLPreformatted"/>
        <w:numPr>
          <w:ilvl w:val="0"/>
          <w:numId w:val="27"/>
        </w:numPr>
        <w:ind w:left="0"/>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İnterstisial pnevmoniya,ekzogen allergik</w:t>
      </w:r>
      <w:r w:rsidR="00F87AD4">
        <w:rPr>
          <w:rFonts w:ascii="Times New Roman" w:hAnsi="Times New Roman"/>
          <w:color w:val="000000" w:themeColor="text1"/>
          <w:sz w:val="28"/>
          <w:szCs w:val="28"/>
          <w:lang w:val="az-Latn-AZ" w:eastAsia="ru-RU"/>
        </w:rPr>
        <w:t xml:space="preserve"> </w:t>
      </w:r>
      <w:r w:rsidRPr="00D063A6">
        <w:rPr>
          <w:rFonts w:ascii="Times New Roman" w:hAnsi="Times New Roman"/>
          <w:color w:val="000000" w:themeColor="text1"/>
          <w:sz w:val="28"/>
          <w:szCs w:val="28"/>
          <w:lang w:val="az-Latn-AZ" w:eastAsia="ru-RU"/>
        </w:rPr>
        <w:t>alveolit də daxil olmaqla</w:t>
      </w:r>
    </w:p>
    <w:p w:rsidR="00F87AD4" w:rsidRDefault="002E4F95" w:rsidP="00D063A6">
      <w:pPr>
        <w:pStyle w:val="HTMLPreformatted"/>
        <w:numPr>
          <w:ilvl w:val="0"/>
          <w:numId w:val="28"/>
        </w:numPr>
        <w:ind w:left="0"/>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İdiopatik fibrozlaşan alveolit</w:t>
      </w:r>
    </w:p>
    <w:p w:rsidR="002E4F95" w:rsidRPr="00D063A6" w:rsidRDefault="00F87AD4" w:rsidP="00D063A6">
      <w:pPr>
        <w:pStyle w:val="HTMLPreformatted"/>
        <w:numPr>
          <w:ilvl w:val="0"/>
          <w:numId w:val="28"/>
        </w:numPr>
        <w:ind w:left="0"/>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Qudpasçer sindromu</w:t>
      </w:r>
    </w:p>
    <w:p w:rsidR="00EC2DD1" w:rsidRPr="00D063A6" w:rsidRDefault="00EC2DD1" w:rsidP="00D063A6">
      <w:pPr>
        <w:pStyle w:val="HTMLPreformatted"/>
        <w:numPr>
          <w:ilvl w:val="0"/>
          <w:numId w:val="28"/>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Sarkoidoz</w:t>
      </w:r>
    </w:p>
    <w:p w:rsidR="00EC2DD1" w:rsidRPr="00D063A6" w:rsidRDefault="00EC2DD1" w:rsidP="00D063A6">
      <w:pPr>
        <w:pStyle w:val="HTMLPreformatted"/>
        <w:numPr>
          <w:ilvl w:val="0"/>
          <w:numId w:val="28"/>
        </w:numPr>
        <w:ind w:left="0"/>
        <w:jc w:val="both"/>
        <w:rPr>
          <w:rFonts w:ascii="Times New Roman" w:hAnsi="Times New Roman"/>
          <w:color w:val="000000" w:themeColor="text1"/>
          <w:sz w:val="28"/>
          <w:szCs w:val="28"/>
          <w:lang w:val="az-Latn-AZ" w:eastAsia="ru-RU"/>
        </w:rPr>
      </w:pPr>
      <w:r w:rsidRPr="00D063A6">
        <w:rPr>
          <w:rFonts w:ascii="Times New Roman" w:hAnsi="Times New Roman"/>
          <w:color w:val="000000" w:themeColor="text1"/>
          <w:sz w:val="28"/>
          <w:szCs w:val="28"/>
          <w:lang w:val="az-Latn-AZ" w:eastAsia="ru-RU"/>
        </w:rPr>
        <w:t>Ağciyərlərin idiopatik hemosiderozu</w:t>
      </w:r>
    </w:p>
    <w:p w:rsidR="006B4AF8" w:rsidRPr="00D063A6" w:rsidRDefault="00EC2DD1" w:rsidP="00D063A6">
      <w:pPr>
        <w:pStyle w:val="HTMLPreformatted"/>
        <w:jc w:val="both"/>
        <w:rPr>
          <w:rFonts w:ascii="Times New Roman" w:hAnsi="Times New Roman"/>
          <w:color w:val="000000" w:themeColor="text1"/>
          <w:sz w:val="28"/>
          <w:szCs w:val="28"/>
          <w:lang w:val="az-Latn-AZ" w:eastAsia="ru-RU"/>
        </w:rPr>
      </w:pPr>
      <w:r w:rsidRPr="00D063A6">
        <w:rPr>
          <w:rFonts w:ascii="Times New Roman" w:hAnsi="Times New Roman"/>
          <w:b/>
          <w:color w:val="000000" w:themeColor="text1"/>
          <w:sz w:val="28"/>
          <w:szCs w:val="28"/>
          <w:lang w:val="az-Latn-AZ" w:eastAsia="ru-RU"/>
        </w:rPr>
        <w:t xml:space="preserve">Qarışıq: </w:t>
      </w:r>
      <w:r w:rsidR="009822C6" w:rsidRPr="00D063A6">
        <w:rPr>
          <w:rFonts w:ascii="Times New Roman" w:hAnsi="Times New Roman"/>
          <w:b/>
          <w:color w:val="000000" w:themeColor="text1"/>
          <w:sz w:val="28"/>
          <w:szCs w:val="28"/>
          <w:lang w:val="az-Latn-AZ" w:eastAsia="ru-RU"/>
        </w:rPr>
        <w:t>(</w:t>
      </w:r>
      <w:r w:rsidRPr="00D063A6">
        <w:rPr>
          <w:rFonts w:ascii="Times New Roman" w:hAnsi="Times New Roman"/>
          <w:color w:val="000000" w:themeColor="text1"/>
          <w:sz w:val="28"/>
          <w:szCs w:val="28"/>
          <w:lang w:val="az-Latn-AZ" w:eastAsia="ru-RU"/>
        </w:rPr>
        <w:t>demək olar ki, son mərhələdə olan bütün xroniki xəstəliklər</w:t>
      </w:r>
      <w:r w:rsidR="009822C6" w:rsidRPr="00D063A6">
        <w:rPr>
          <w:rFonts w:ascii="Times New Roman" w:hAnsi="Times New Roman"/>
          <w:color w:val="000000" w:themeColor="text1"/>
          <w:sz w:val="28"/>
          <w:szCs w:val="28"/>
          <w:lang w:val="az-Latn-AZ" w:eastAsia="ru-RU"/>
        </w:rPr>
        <w:t>)</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Bədənin xarici tənəffüs funksiyasının qiymətləndirilməsi</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 xml:space="preserve">Xarici tənəffüsün funksiyasını xarakterizə etmək üçün tənəffüs yollarının </w:t>
      </w:r>
      <w:r w:rsidR="00B90B25">
        <w:rPr>
          <w:rFonts w:ascii="Times New Roman" w:hAnsi="Times New Roman" w:cs="Times New Roman"/>
          <w:color w:val="000000" w:themeColor="text1"/>
          <w:sz w:val="28"/>
          <w:szCs w:val="28"/>
          <w:lang w:val="az-Latn-AZ" w:eastAsia="ru-RU"/>
        </w:rPr>
        <w:t xml:space="preserve">                </w:t>
      </w:r>
      <w:r w:rsidRPr="00D063A6">
        <w:rPr>
          <w:rFonts w:ascii="Times New Roman" w:hAnsi="Times New Roman" w:cs="Times New Roman"/>
          <w:color w:val="000000" w:themeColor="text1"/>
          <w:sz w:val="28"/>
          <w:szCs w:val="28"/>
          <w:lang w:val="az-Latn-AZ" w:eastAsia="ru-RU"/>
        </w:rPr>
        <w:t>( həmçinin obstruktiv xəstəliklər də daxil olmaqla, yəni obstruksiya ilə əlaqəli: tənəffüs yollarının keçiriciliyinin azalması) və ağciyərlərin tənəffüs hissəsinin (o cümlədən restriktiv xəstəliklər də, yəni məhdudlaşdırma ilə əlaqəli: tənəffüs sə</w:t>
      </w:r>
      <w:r w:rsidR="00B90B25">
        <w:rPr>
          <w:rFonts w:ascii="Times New Roman" w:hAnsi="Times New Roman" w:cs="Times New Roman"/>
          <w:color w:val="000000" w:themeColor="text1"/>
          <w:sz w:val="28"/>
          <w:szCs w:val="28"/>
          <w:lang w:val="az-Latn-AZ" w:eastAsia="ru-RU"/>
        </w:rPr>
        <w:t>thinin azalması)</w:t>
      </w:r>
      <w:r w:rsidRPr="00D063A6">
        <w:rPr>
          <w:rFonts w:ascii="Times New Roman" w:hAnsi="Times New Roman" w:cs="Times New Roman"/>
          <w:color w:val="000000" w:themeColor="text1"/>
          <w:sz w:val="28"/>
          <w:szCs w:val="28"/>
          <w:lang w:val="az-Latn-AZ" w:eastAsia="ru-RU"/>
        </w:rPr>
        <w:t xml:space="preserve"> funksiyalarını düzgün qiymətləndirməyə imkan verən göstəricilər istifadə olunur .Ağciyər funksiyasının öyrənilməsində üç qrup göstərici qiymətləndirilir:</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 ağciyərin həcmi,</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 nəfəsvermənin  həcmi sürəti</w:t>
      </w:r>
    </w:p>
    <w:p w:rsidR="006B4AF8"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 ağciyərlərin diffuziya qabiliyyəti</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Ağciyərlərin həcmi:</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 ağciyər həcminin statik göstəriciləri ağciyərlərin və döş qəfəsinin elastik xüsusiyyətlərini əks etdirir.</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lastRenderedPageBreak/>
        <w:t>- ağciyər həcminin dinamik göstəriciləri tənəffüs yollarının keçiriciliyini xarakterizə edir.</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Nəfəsvermənin  həcmi sürəti</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Hava axınının sürəti ağciyərin həcmindən və nəfəsvermənin gücündən asılıdır. Hava axını artan nəfəsvermə qüvvəsi ilə artmağa başlayır. Həcm sürətinə ağciyərin elastikliyi, kiçik tənəffüs yollarının müqaviməti və daha iri  tənəffüs yollarının en  kəsiyi sahəsi də təsir göstərir.</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Ağciyərlərin diffuziya qabiliyyəti (tutumu).</w:t>
      </w:r>
    </w:p>
    <w:p w:rsidR="006B4AF8" w:rsidRPr="00D063A6" w:rsidRDefault="006B4AF8"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Ağciyərlərin (daha doğrusu, aerohematik membranın!) diffuziya tutumu və ya diffuziya qabiliyyəti (DT) alveolların havasından qazların ağciyər kapilyarının qanına ötürülməsinin ən səmərəli göstəricisidir.</w:t>
      </w:r>
    </w:p>
    <w:p w:rsidR="00B90B25" w:rsidRDefault="00263B43"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w:t>
      </w:r>
      <w:r w:rsidR="00603987" w:rsidRPr="00D063A6">
        <w:rPr>
          <w:rFonts w:ascii="Times New Roman" w:hAnsi="Times New Roman" w:cs="Times New Roman"/>
          <w:b/>
          <w:color w:val="000000" w:themeColor="text1"/>
          <w:sz w:val="28"/>
          <w:szCs w:val="28"/>
          <w:lang w:val="az-Latn-AZ" w:eastAsia="ru-RU"/>
        </w:rPr>
        <w:t>ciyər ventilyasiyasını xakterizə edən əsas göstəricilər:</w:t>
      </w:r>
      <w:r w:rsidR="00603987" w:rsidRPr="00D063A6">
        <w:rPr>
          <w:rFonts w:ascii="Times New Roman" w:hAnsi="Times New Roman" w:cs="Times New Roman"/>
          <w:b/>
          <w:color w:val="000000" w:themeColor="text1"/>
          <w:sz w:val="28"/>
          <w:szCs w:val="28"/>
          <w:lang w:val="az-Latn-AZ" w:eastAsia="ru-RU"/>
        </w:rPr>
        <w:br/>
        <w:t>Tənəffüs  hə</w:t>
      </w:r>
      <w:r w:rsidR="00B90B25">
        <w:rPr>
          <w:rFonts w:ascii="Times New Roman" w:hAnsi="Times New Roman" w:cs="Times New Roman"/>
          <w:b/>
          <w:color w:val="000000" w:themeColor="text1"/>
          <w:sz w:val="28"/>
          <w:szCs w:val="28"/>
          <w:lang w:val="az-Latn-AZ" w:eastAsia="ru-RU"/>
        </w:rPr>
        <w:t>cmi (TH).</w:t>
      </w:r>
      <w:r w:rsidR="00603987" w:rsidRPr="00D063A6">
        <w:rPr>
          <w:rFonts w:ascii="Times New Roman" w:hAnsi="Times New Roman" w:cs="Times New Roman"/>
          <w:color w:val="000000" w:themeColor="text1"/>
          <w:sz w:val="28"/>
          <w:szCs w:val="28"/>
          <w:lang w:val="az-Latn-AZ" w:eastAsia="ru-RU"/>
        </w:rPr>
        <w:t xml:space="preserve"> </w:t>
      </w:r>
    </w:p>
    <w:p w:rsidR="00B90B25"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Ağciyərlərin hə</w:t>
      </w:r>
      <w:r w:rsidR="00B90B25">
        <w:rPr>
          <w:rFonts w:ascii="Times New Roman" w:hAnsi="Times New Roman" w:cs="Times New Roman"/>
          <w:b/>
          <w:color w:val="000000" w:themeColor="text1"/>
          <w:sz w:val="28"/>
          <w:szCs w:val="28"/>
          <w:lang w:val="az-Latn-AZ" w:eastAsia="ru-RU"/>
        </w:rPr>
        <w:t>yati tutumu (AHT) .</w:t>
      </w:r>
      <w:r w:rsidRPr="00D063A6">
        <w:rPr>
          <w:rFonts w:ascii="Times New Roman" w:hAnsi="Times New Roman" w:cs="Times New Roman"/>
          <w:color w:val="000000" w:themeColor="text1"/>
          <w:sz w:val="28"/>
          <w:szCs w:val="28"/>
          <w:lang w:val="az-Latn-AZ" w:eastAsia="ru-RU"/>
        </w:rPr>
        <w:t xml:space="preserve"> </w:t>
      </w:r>
    </w:p>
    <w:p w:rsidR="00B90B25"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Ağciyərlərin güclənmiş həyat tutumu (AGHT)</w:t>
      </w:r>
      <w:r w:rsidRPr="00D063A6">
        <w:rPr>
          <w:rFonts w:ascii="Times New Roman" w:hAnsi="Times New Roman" w:cs="Times New Roman"/>
          <w:color w:val="000000" w:themeColor="text1"/>
          <w:sz w:val="28"/>
          <w:szCs w:val="28"/>
          <w:lang w:val="az-Latn-AZ" w:eastAsia="ru-RU"/>
        </w:rPr>
        <w:t xml:space="preserve"> </w:t>
      </w:r>
    </w:p>
    <w:p w:rsidR="00603987" w:rsidRPr="00D063A6"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Güclənmiş nəfəsvermənin 1-ci saniyədəki həcmi (GNvH-1s)</w:t>
      </w:r>
      <w:r w:rsidR="00B90B25">
        <w:rPr>
          <w:rFonts w:ascii="Times New Roman" w:hAnsi="Times New Roman" w:cs="Times New Roman"/>
          <w:b/>
          <w:color w:val="000000" w:themeColor="text1"/>
          <w:sz w:val="28"/>
          <w:szCs w:val="28"/>
          <w:lang w:val="az-Latn-AZ" w:eastAsia="ru-RU"/>
        </w:rPr>
        <w:t xml:space="preserve"> </w:t>
      </w:r>
    </w:p>
    <w:p w:rsidR="00603987" w:rsidRPr="00D063A6" w:rsidRDefault="00603987" w:rsidP="00D063A6">
      <w:pPr>
        <w:pStyle w:val="HTMLPreformatted"/>
        <w:jc w:val="both"/>
        <w:rPr>
          <w:rFonts w:ascii="Times New Roman" w:hAnsi="Times New Roman"/>
          <w:color w:val="000000" w:themeColor="text1"/>
          <w:sz w:val="28"/>
          <w:szCs w:val="28"/>
          <w:lang w:val="az-Latn-AZ" w:eastAsia="ru-RU"/>
        </w:rPr>
      </w:pPr>
      <w:r w:rsidRPr="00D063A6">
        <w:rPr>
          <w:rFonts w:ascii="Times New Roman" w:hAnsi="Times New Roman"/>
          <w:b/>
          <w:color w:val="000000" w:themeColor="text1"/>
          <w:sz w:val="28"/>
          <w:szCs w:val="28"/>
          <w:lang w:val="az-Latn-AZ" w:eastAsia="ru-RU"/>
        </w:rPr>
        <w:t>GNvH-1s/AGHT-</w:t>
      </w:r>
      <w:r w:rsidRPr="00D063A6">
        <w:rPr>
          <w:rFonts w:ascii="Times New Roman" w:hAnsi="Times New Roman"/>
          <w:color w:val="000000" w:themeColor="text1"/>
          <w:sz w:val="28"/>
          <w:szCs w:val="28"/>
          <w:lang w:val="az-Latn-AZ" w:eastAsia="ru-RU"/>
        </w:rPr>
        <w:t xml:space="preserve"> GNvH-1s-in AGHT-na nisbəti (Tiffno indeksi) faizlə ifadə edilir (normalda 70%-dən çox və ya ona bərabərdir). </w:t>
      </w:r>
    </w:p>
    <w:p w:rsidR="00603987" w:rsidRPr="00D063A6"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eastAsia="ru-RU"/>
        </w:rPr>
        <w:t>Ağciyərlərin ümumi tutumu (AÜT</w:t>
      </w:r>
      <w:r w:rsidRPr="00D063A6">
        <w:rPr>
          <w:rFonts w:ascii="Times New Roman" w:hAnsi="Times New Roman" w:cs="Times New Roman"/>
          <w:color w:val="000000" w:themeColor="text1"/>
          <w:sz w:val="28"/>
          <w:szCs w:val="28"/>
          <w:lang w:val="az-Latn-AZ" w:eastAsia="ru-RU"/>
        </w:rPr>
        <w:t>): Maksimal nəfəsalma zamanı ağciyərlərdə olan havanın həcmi.</w:t>
      </w:r>
    </w:p>
    <w:p w:rsidR="00C212D4"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Ağciyərlərin funksional qalıq tutumu (AFQT)</w:t>
      </w:r>
      <w:r w:rsidRPr="00D063A6">
        <w:rPr>
          <w:rFonts w:ascii="Times New Roman" w:eastAsia="Times New Roman" w:hAnsi="Times New Roman" w:cs="Times New Roman"/>
          <w:color w:val="000000" w:themeColor="text1"/>
          <w:sz w:val="28"/>
          <w:szCs w:val="28"/>
          <w:lang w:val="az-Latn-AZ" w:eastAsia="ru-RU"/>
        </w:rPr>
        <w:t>: Normal nəfəsvermənin sonunda ağciyərlərdə qalan havanın həcmi.</w:t>
      </w:r>
    </w:p>
    <w:p w:rsidR="00B90B25" w:rsidRDefault="0060398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p>
    <w:p w:rsidR="00F56498" w:rsidRDefault="0052435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ajorEastAsia" w:hAnsi="Times New Roman" w:cs="Times New Roman"/>
          <w:b/>
          <w:color w:val="000000" w:themeColor="text1"/>
          <w:sz w:val="28"/>
          <w:szCs w:val="28"/>
          <w:lang w:val="az-Latn-AZ"/>
        </w:rPr>
      </w:pPr>
      <w:r w:rsidRPr="00D063A6">
        <w:rPr>
          <w:rFonts w:ascii="Times New Roman" w:eastAsiaTheme="majorEastAsia" w:hAnsi="Times New Roman" w:cs="Times New Roman"/>
          <w:b/>
          <w:color w:val="000000" w:themeColor="text1"/>
          <w:sz w:val="28"/>
          <w:szCs w:val="28"/>
          <w:lang w:val="az-Latn-AZ"/>
        </w:rPr>
        <w:t>DİAQNOSTİKA  ÜSULLARI</w:t>
      </w:r>
    </w:p>
    <w:p w:rsidR="00C212D4" w:rsidRPr="00C212D4" w:rsidRDefault="00C212D4"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Tənəffüs sistemi patologiyalarının diaqnostikası laborator və instrumental müayi</w:t>
      </w:r>
      <w:r w:rsidR="00881D71">
        <w:rPr>
          <w:rFonts w:ascii="Times New Roman" w:eastAsia="Times New Roman" w:hAnsi="Times New Roman" w:cs="Times New Roman"/>
          <w:color w:val="000000" w:themeColor="text1"/>
          <w:sz w:val="28"/>
          <w:szCs w:val="28"/>
          <w:lang w:val="az-Latn-AZ" w:eastAsia="ru-RU"/>
        </w:rPr>
        <w:t>-</w:t>
      </w:r>
      <w:r>
        <w:rPr>
          <w:rFonts w:ascii="Times New Roman" w:eastAsia="Times New Roman" w:hAnsi="Times New Roman" w:cs="Times New Roman"/>
          <w:color w:val="000000" w:themeColor="text1"/>
          <w:sz w:val="28"/>
          <w:szCs w:val="28"/>
          <w:lang w:val="az-Latn-AZ" w:eastAsia="ru-RU"/>
        </w:rPr>
        <w:t xml:space="preserve">nələrə əsaslanır. Laborator analizlər skrininq və xüsusi olaraq iki qrupa bölünür: </w:t>
      </w:r>
    </w:p>
    <w:p w:rsidR="00C5567A" w:rsidRPr="00C5567A" w:rsidRDefault="00C212D4" w:rsidP="00D063A6">
      <w:pPr>
        <w:spacing w:after="0" w:line="240" w:lineRule="auto"/>
        <w:jc w:val="both"/>
        <w:textAlignment w:val="baseline"/>
        <w:rPr>
          <w:rFonts w:ascii="Times New Roman" w:eastAsiaTheme="minorEastAsia" w:hAnsi="Times New Roman" w:cs="Times New Roman"/>
          <w:color w:val="000000" w:themeColor="text1"/>
          <w:kern w:val="24"/>
          <w:sz w:val="28"/>
          <w:szCs w:val="28"/>
          <w:lang w:val="az-Latn-AZ" w:eastAsia="ru-RU"/>
        </w:rPr>
      </w:pPr>
      <w:r>
        <w:rPr>
          <w:rFonts w:ascii="Times New Roman" w:eastAsiaTheme="minorEastAsia" w:hAnsi="Times New Roman" w:cs="Times New Roman"/>
          <w:b/>
          <w:color w:val="000000" w:themeColor="text1"/>
          <w:kern w:val="24"/>
          <w:sz w:val="28"/>
          <w:szCs w:val="28"/>
          <w:lang w:val="az-Latn-AZ" w:eastAsia="ru-RU"/>
        </w:rPr>
        <w:t>1.</w:t>
      </w:r>
      <w:r w:rsidR="00002E1D" w:rsidRPr="00D063A6">
        <w:rPr>
          <w:rFonts w:ascii="Times New Roman" w:eastAsiaTheme="minorEastAsia" w:hAnsi="Times New Roman" w:cs="Times New Roman"/>
          <w:b/>
          <w:color w:val="000000" w:themeColor="text1"/>
          <w:kern w:val="24"/>
          <w:sz w:val="28"/>
          <w:szCs w:val="28"/>
          <w:lang w:val="az-Latn-AZ" w:eastAsia="ru-RU"/>
        </w:rPr>
        <w:t>Skrininq analizlər</w:t>
      </w:r>
      <w:r w:rsidR="00002E1D" w:rsidRPr="007B0ADD">
        <w:rPr>
          <w:rFonts w:ascii="Times New Roman" w:eastAsiaTheme="minorEastAsia" w:hAnsi="Times New Roman" w:cs="Times New Roman"/>
          <w:color w:val="000000" w:themeColor="text1"/>
          <w:kern w:val="24"/>
          <w:sz w:val="28"/>
          <w:szCs w:val="28"/>
          <w:lang w:val="az-Latn-AZ" w:eastAsia="ru-RU"/>
        </w:rPr>
        <w:t xml:space="preserve">: - </w:t>
      </w:r>
      <w:r w:rsidR="00002E1D" w:rsidRPr="00D063A6">
        <w:rPr>
          <w:rFonts w:ascii="Times New Roman" w:eastAsiaTheme="minorEastAsia" w:hAnsi="Times New Roman" w:cs="Times New Roman"/>
          <w:color w:val="000000" w:themeColor="text1"/>
          <w:kern w:val="24"/>
          <w:sz w:val="28"/>
          <w:szCs w:val="28"/>
          <w:lang w:val="az-Latn-AZ" w:eastAsia="ru-RU"/>
        </w:rPr>
        <w:t>Qanın ümumi analizi</w:t>
      </w:r>
    </w:p>
    <w:p w:rsidR="00002E1D" w:rsidRPr="007B0ADD" w:rsidRDefault="00C5567A" w:rsidP="00C5567A">
      <w:pPr>
        <w:spacing w:after="0" w:line="240" w:lineRule="auto"/>
        <w:ind w:left="2196"/>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heme="minorEastAsia" w:hAnsi="Times New Roman" w:cs="Times New Roman"/>
          <w:color w:val="000000" w:themeColor="text1"/>
          <w:kern w:val="24"/>
          <w:sz w:val="28"/>
          <w:szCs w:val="28"/>
          <w:lang w:val="az-Latn-AZ" w:eastAsia="ru-RU"/>
        </w:rPr>
        <w:t xml:space="preserve">  - </w:t>
      </w:r>
      <w:r w:rsidR="00002E1D" w:rsidRPr="00C5567A">
        <w:rPr>
          <w:rFonts w:ascii="Times New Roman" w:eastAsiaTheme="minorEastAsia" w:hAnsi="Times New Roman" w:cs="Times New Roman"/>
          <w:color w:val="000000" w:themeColor="text1"/>
          <w:kern w:val="24"/>
          <w:sz w:val="28"/>
          <w:szCs w:val="28"/>
          <w:lang w:val="az-Latn-AZ" w:eastAsia="ru-RU"/>
        </w:rPr>
        <w:t>Sidiyin ümumi analizi</w:t>
      </w:r>
    </w:p>
    <w:p w:rsidR="00002E1D" w:rsidRPr="007B0ADD" w:rsidRDefault="00C5567A" w:rsidP="00C5567A">
      <w:pPr>
        <w:spacing w:after="0" w:line="240" w:lineRule="auto"/>
        <w:ind w:left="2196"/>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heme="minorEastAsia" w:hAnsi="Times New Roman" w:cs="Times New Roman"/>
          <w:color w:val="000000" w:themeColor="text1"/>
          <w:kern w:val="24"/>
          <w:sz w:val="28"/>
          <w:szCs w:val="28"/>
          <w:lang w:val="az-Latn-AZ" w:eastAsia="ru-RU"/>
        </w:rPr>
        <w:t xml:space="preserve">  - </w:t>
      </w:r>
      <w:r w:rsidR="00002E1D" w:rsidRPr="00C5567A">
        <w:rPr>
          <w:rFonts w:ascii="Times New Roman" w:eastAsiaTheme="minorEastAsia" w:hAnsi="Times New Roman" w:cs="Times New Roman"/>
          <w:color w:val="000000" w:themeColor="text1"/>
          <w:kern w:val="24"/>
          <w:sz w:val="28"/>
          <w:szCs w:val="28"/>
          <w:lang w:val="az-Latn-AZ" w:eastAsia="ru-RU"/>
        </w:rPr>
        <w:t>Qanın biokimyəvi analizi</w:t>
      </w:r>
    </w:p>
    <w:p w:rsidR="00002E1D" w:rsidRPr="007B0ADD" w:rsidRDefault="00C212D4"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heme="minorEastAsia" w:hAnsi="Times New Roman" w:cs="Times New Roman"/>
          <w:b/>
          <w:color w:val="000000" w:themeColor="text1"/>
          <w:kern w:val="24"/>
          <w:sz w:val="28"/>
          <w:szCs w:val="28"/>
          <w:lang w:val="az-Latn-AZ" w:eastAsia="ru-RU"/>
        </w:rPr>
        <w:t>2.</w:t>
      </w:r>
      <w:r w:rsidR="00002E1D" w:rsidRPr="00D063A6">
        <w:rPr>
          <w:rFonts w:ascii="Times New Roman" w:eastAsiaTheme="minorEastAsia" w:hAnsi="Times New Roman" w:cs="Times New Roman"/>
          <w:b/>
          <w:color w:val="000000" w:themeColor="text1"/>
          <w:kern w:val="24"/>
          <w:sz w:val="28"/>
          <w:szCs w:val="28"/>
          <w:lang w:val="az-Latn-AZ" w:eastAsia="ru-RU"/>
        </w:rPr>
        <w:t>Xüsusi analizlər</w:t>
      </w:r>
      <w:r w:rsidR="00002E1D" w:rsidRPr="007B0ADD">
        <w:rPr>
          <w:rFonts w:ascii="Times New Roman" w:eastAsiaTheme="minorEastAsia" w:hAnsi="Times New Roman" w:cs="Times New Roman"/>
          <w:b/>
          <w:color w:val="000000" w:themeColor="text1"/>
          <w:kern w:val="24"/>
          <w:sz w:val="28"/>
          <w:szCs w:val="28"/>
          <w:lang w:val="az-Latn-AZ" w:eastAsia="ru-RU"/>
        </w:rPr>
        <w:t>:</w:t>
      </w:r>
      <w:r w:rsidR="007B0ADD">
        <w:rPr>
          <w:rFonts w:ascii="Times New Roman" w:eastAsiaTheme="minorEastAsia" w:hAnsi="Times New Roman" w:cs="Times New Roman"/>
          <w:b/>
          <w:color w:val="000000" w:themeColor="text1"/>
          <w:kern w:val="24"/>
          <w:sz w:val="28"/>
          <w:szCs w:val="28"/>
          <w:lang w:val="az-Latn-AZ" w:eastAsia="ru-RU"/>
        </w:rPr>
        <w:t xml:space="preserve"> </w:t>
      </w:r>
      <w:r w:rsidR="00002E1D" w:rsidRPr="00D063A6">
        <w:rPr>
          <w:rFonts w:ascii="Times New Roman" w:eastAsiaTheme="minorEastAsia" w:hAnsi="Times New Roman" w:cs="Times New Roman"/>
          <w:color w:val="000000" w:themeColor="text1"/>
          <w:kern w:val="24"/>
          <w:sz w:val="28"/>
          <w:szCs w:val="28"/>
          <w:lang w:val="az-Latn-AZ" w:eastAsia="ru-RU"/>
        </w:rPr>
        <w:t>- Bəlğəmin ümumi analizi</w:t>
      </w:r>
    </w:p>
    <w:p w:rsidR="00002E1D" w:rsidRPr="007B0ADD" w:rsidRDefault="00002E1D"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heme="minorEastAsia" w:hAnsi="Times New Roman" w:cs="Times New Roman"/>
          <w:color w:val="000000" w:themeColor="text1"/>
          <w:kern w:val="24"/>
          <w:sz w:val="28"/>
          <w:szCs w:val="28"/>
          <w:lang w:val="az-Latn-AZ" w:eastAsia="ru-RU"/>
        </w:rPr>
        <w:t>Vərəm mikobakteriyaları üçün bəlğəm</w:t>
      </w:r>
    </w:p>
    <w:p w:rsidR="00002E1D" w:rsidRPr="00D063A6" w:rsidRDefault="007B0ADD" w:rsidP="00D063A6">
      <w:pPr>
        <w:spacing w:after="0" w:line="240" w:lineRule="auto"/>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002E1D" w:rsidRPr="00D063A6">
        <w:rPr>
          <w:rFonts w:ascii="Times New Roman" w:eastAsia="Times New Roman" w:hAnsi="Times New Roman" w:cs="Times New Roman"/>
          <w:color w:val="000000" w:themeColor="text1"/>
          <w:sz w:val="28"/>
          <w:szCs w:val="28"/>
          <w:lang w:val="az-Latn-AZ" w:eastAsia="ru-RU"/>
        </w:rPr>
        <w:t xml:space="preserve">- </w:t>
      </w:r>
      <w:r w:rsidR="00002E1D" w:rsidRPr="00D063A6">
        <w:rPr>
          <w:rFonts w:ascii="Times New Roman" w:eastAsiaTheme="minorEastAsia" w:hAnsi="Times New Roman" w:cs="Times New Roman"/>
          <w:color w:val="000000" w:themeColor="text1"/>
          <w:kern w:val="24"/>
          <w:sz w:val="28"/>
          <w:szCs w:val="28"/>
          <w:lang w:val="az-Latn-AZ" w:eastAsia="ru-RU"/>
        </w:rPr>
        <w:t>Atipik hüceyrələr üçün bəlğəm</w:t>
      </w:r>
      <w:r w:rsidR="00002E1D" w:rsidRPr="00D063A6">
        <w:rPr>
          <w:rFonts w:ascii="Times New Roman" w:eastAsiaTheme="minorEastAsia" w:hAnsi="Times New Roman" w:cs="Times New Roman"/>
          <w:color w:val="000000" w:themeColor="text1"/>
          <w:kern w:val="24"/>
          <w:sz w:val="28"/>
          <w:szCs w:val="28"/>
          <w:lang w:val="az-Latn-AZ" w:eastAsia="ru-RU"/>
        </w:rPr>
        <w:br/>
        <w:t xml:space="preserve">                            </w:t>
      </w:r>
      <w:r>
        <w:rPr>
          <w:rFonts w:ascii="Times New Roman" w:eastAsiaTheme="minorEastAsia" w:hAnsi="Times New Roman" w:cs="Times New Roman"/>
          <w:color w:val="000000" w:themeColor="text1"/>
          <w:kern w:val="24"/>
          <w:sz w:val="28"/>
          <w:szCs w:val="28"/>
          <w:lang w:val="az-Latn-AZ" w:eastAsia="ru-RU"/>
        </w:rPr>
        <w:t xml:space="preserve">  </w:t>
      </w:r>
      <w:r w:rsidR="00002E1D" w:rsidRPr="00D063A6">
        <w:rPr>
          <w:rFonts w:ascii="Times New Roman" w:eastAsiaTheme="minorEastAsia" w:hAnsi="Times New Roman" w:cs="Times New Roman"/>
          <w:color w:val="000000" w:themeColor="text1"/>
          <w:kern w:val="24"/>
          <w:sz w:val="28"/>
          <w:szCs w:val="28"/>
          <w:lang w:val="az-Latn-AZ" w:eastAsia="ru-RU"/>
        </w:rPr>
        <w:t>- Bakteriyaların əkilməsi üçün bəlğəm</w:t>
      </w:r>
    </w:p>
    <w:p w:rsidR="00002E1D" w:rsidRPr="00D063A6" w:rsidRDefault="00002E1D" w:rsidP="00D063A6">
      <w:pPr>
        <w:spacing w:after="0" w:line="240" w:lineRule="auto"/>
        <w:contextualSpacing/>
        <w:textAlignment w:val="baseline"/>
        <w:rPr>
          <w:rFonts w:ascii="Times New Roman" w:eastAsiaTheme="minorEastAsia" w:hAnsi="Times New Roman" w:cs="Times New Roman"/>
          <w:color w:val="000000" w:themeColor="text1"/>
          <w:kern w:val="24"/>
          <w:sz w:val="28"/>
          <w:szCs w:val="28"/>
          <w:lang w:val="az-Latn-AZ" w:eastAsia="ru-RU"/>
        </w:rPr>
      </w:pPr>
      <w:r w:rsidRPr="00D063A6">
        <w:rPr>
          <w:rFonts w:ascii="Times New Roman" w:eastAsiaTheme="minorEastAsia" w:hAnsi="Times New Roman" w:cs="Times New Roman"/>
          <w:color w:val="000000" w:themeColor="text1"/>
          <w:kern w:val="24"/>
          <w:sz w:val="28"/>
          <w:szCs w:val="28"/>
          <w:lang w:val="az-Latn-AZ" w:eastAsia="ru-RU"/>
        </w:rPr>
        <w:t xml:space="preserve">                            </w:t>
      </w:r>
      <w:r w:rsidR="007B0ADD">
        <w:rPr>
          <w:rFonts w:ascii="Times New Roman" w:eastAsiaTheme="minorEastAsia" w:hAnsi="Times New Roman" w:cs="Times New Roman"/>
          <w:color w:val="000000" w:themeColor="text1"/>
          <w:kern w:val="24"/>
          <w:sz w:val="28"/>
          <w:szCs w:val="28"/>
          <w:lang w:val="az-Latn-AZ" w:eastAsia="ru-RU"/>
        </w:rPr>
        <w:t xml:space="preserve">  </w:t>
      </w:r>
      <w:r w:rsidRPr="00D063A6">
        <w:rPr>
          <w:rFonts w:ascii="Times New Roman" w:eastAsiaTheme="minorEastAsia" w:hAnsi="Times New Roman" w:cs="Times New Roman"/>
          <w:color w:val="000000" w:themeColor="text1"/>
          <w:kern w:val="24"/>
          <w:sz w:val="28"/>
          <w:szCs w:val="28"/>
          <w:lang w:val="az-Latn-AZ" w:eastAsia="ru-RU"/>
        </w:rPr>
        <w:t>- Plevral mayenin müayinəsi</w:t>
      </w:r>
    </w:p>
    <w:p w:rsidR="00C212D4" w:rsidRPr="00C212D4" w:rsidRDefault="004A104A" w:rsidP="00D063A6">
      <w:pPr>
        <w:spacing w:after="0" w:line="240" w:lineRule="auto"/>
        <w:contextualSpacing/>
        <w:jc w:val="both"/>
        <w:textAlignment w:val="baseline"/>
        <w:rPr>
          <w:rFonts w:ascii="Times New Roman" w:eastAsiaTheme="minorEastAsia" w:hAnsi="Times New Roman" w:cs="Times New Roman"/>
          <w:color w:val="000000" w:themeColor="text1"/>
          <w:kern w:val="24"/>
          <w:sz w:val="28"/>
          <w:szCs w:val="28"/>
          <w:lang w:val="az-Latn-AZ" w:eastAsia="ru-RU"/>
        </w:rPr>
      </w:pPr>
      <w:r w:rsidRPr="00D063A6">
        <w:rPr>
          <w:rFonts w:ascii="Times New Roman" w:eastAsiaTheme="minorEastAsia" w:hAnsi="Times New Roman" w:cs="Times New Roman"/>
          <w:b/>
          <w:color w:val="000000" w:themeColor="text1"/>
          <w:kern w:val="24"/>
          <w:sz w:val="28"/>
          <w:szCs w:val="28"/>
          <w:lang w:val="az-Latn-AZ" w:eastAsia="ru-RU"/>
        </w:rPr>
        <w:t>2.</w:t>
      </w:r>
      <w:r w:rsidR="00C212D4">
        <w:rPr>
          <w:rFonts w:ascii="Times New Roman" w:eastAsiaTheme="minorEastAsia" w:hAnsi="Times New Roman" w:cs="Times New Roman"/>
          <w:b/>
          <w:color w:val="000000" w:themeColor="text1"/>
          <w:kern w:val="24"/>
          <w:sz w:val="28"/>
          <w:szCs w:val="28"/>
          <w:lang w:val="az-Latn-AZ" w:eastAsia="ru-RU"/>
        </w:rPr>
        <w:t xml:space="preserve">İnstrumental müayinələrə </w:t>
      </w:r>
      <w:r w:rsidR="00C212D4" w:rsidRPr="00C212D4">
        <w:rPr>
          <w:rFonts w:ascii="Times New Roman" w:eastAsiaTheme="minorEastAsia" w:hAnsi="Times New Roman" w:cs="Times New Roman"/>
          <w:color w:val="000000" w:themeColor="text1"/>
          <w:kern w:val="24"/>
          <w:sz w:val="28"/>
          <w:szCs w:val="28"/>
          <w:lang w:val="az-Latn-AZ" w:eastAsia="ru-RU"/>
        </w:rPr>
        <w:t>isə aiddir:</w:t>
      </w:r>
    </w:p>
    <w:p w:rsidR="00446DE9" w:rsidRPr="00D063A6" w:rsidRDefault="00446DE9" w:rsidP="00D063A6">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D063A6">
        <w:rPr>
          <w:rFonts w:ascii="Times New Roman" w:eastAsiaTheme="minorEastAsia" w:hAnsi="Times New Roman" w:cs="Times New Roman"/>
          <w:color w:val="000000" w:themeColor="text1"/>
          <w:sz w:val="28"/>
          <w:szCs w:val="28"/>
          <w:lang w:val="az-Latn-AZ" w:eastAsia="ru-RU"/>
        </w:rPr>
        <w:t>-</w:t>
      </w:r>
      <w:r w:rsidR="00C212D4">
        <w:rPr>
          <w:rFonts w:ascii="Times New Roman" w:eastAsiaTheme="minorEastAsia" w:hAnsi="Times New Roman" w:cs="Times New Roman"/>
          <w:color w:val="000000" w:themeColor="text1"/>
          <w:sz w:val="28"/>
          <w:szCs w:val="28"/>
          <w:lang w:val="az-Latn-AZ" w:eastAsia="ru-RU"/>
        </w:rPr>
        <w:t xml:space="preserve"> </w:t>
      </w:r>
      <w:r w:rsidRPr="00D063A6">
        <w:rPr>
          <w:rFonts w:ascii="Times New Roman" w:eastAsiaTheme="minorEastAsia" w:hAnsi="Times New Roman" w:cs="Times New Roman"/>
          <w:color w:val="000000" w:themeColor="text1"/>
          <w:sz w:val="28"/>
          <w:szCs w:val="28"/>
          <w:lang w:val="az-Latn-AZ" w:eastAsia="ru-RU"/>
        </w:rPr>
        <w:t>Funksional  diaqnostika      üsulları</w:t>
      </w:r>
    </w:p>
    <w:p w:rsidR="00002E1D" w:rsidRPr="00D063A6" w:rsidRDefault="00002E1D" w:rsidP="00D063A6">
      <w:pPr>
        <w:spacing w:after="0" w:line="240" w:lineRule="auto"/>
        <w:contextualSpacing/>
        <w:jc w:val="both"/>
        <w:textAlignment w:val="baseline"/>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 xml:space="preserve">- </w:t>
      </w:r>
      <w:r w:rsidR="00C212D4">
        <w:rPr>
          <w:rFonts w:ascii="Times New Roman" w:eastAsia="Times New Roman" w:hAnsi="Times New Roman" w:cs="Times New Roman"/>
          <w:b/>
          <w:color w:val="000000" w:themeColor="text1"/>
          <w:sz w:val="28"/>
          <w:szCs w:val="28"/>
          <w:lang w:val="az-Latn-AZ" w:eastAsia="ru-RU"/>
        </w:rPr>
        <w:t xml:space="preserve"> </w:t>
      </w:r>
      <w:r w:rsidRPr="00D063A6">
        <w:rPr>
          <w:rFonts w:ascii="Times New Roman" w:eastAsiaTheme="minorEastAsia" w:hAnsi="Times New Roman" w:cs="Times New Roman"/>
          <w:color w:val="000000" w:themeColor="text1"/>
          <w:sz w:val="28"/>
          <w:szCs w:val="28"/>
          <w:lang w:val="az-Latn-AZ" w:eastAsia="ru-RU"/>
        </w:rPr>
        <w:t>Rengenoloji, həmçinin rentgenokontras</w:t>
      </w:r>
      <w:r w:rsidR="00C212D4">
        <w:rPr>
          <w:rFonts w:ascii="Times New Roman" w:eastAsiaTheme="minorEastAsia" w:hAnsi="Times New Roman" w:cs="Times New Roman"/>
          <w:color w:val="000000" w:themeColor="text1"/>
          <w:sz w:val="28"/>
          <w:szCs w:val="28"/>
          <w:lang w:val="az-Latn-AZ" w:eastAsia="ru-RU"/>
        </w:rPr>
        <w:t xml:space="preserve"> müayinə üsulları</w:t>
      </w:r>
    </w:p>
    <w:p w:rsidR="00002E1D" w:rsidRPr="00D063A6" w:rsidRDefault="00002E1D" w:rsidP="00D063A6">
      <w:pPr>
        <w:spacing w:after="0" w:line="240" w:lineRule="auto"/>
        <w:contextualSpacing/>
        <w:jc w:val="both"/>
        <w:textAlignment w:val="baseline"/>
        <w:rPr>
          <w:rFonts w:ascii="Times New Roman" w:eastAsia="Times New Roman" w:hAnsi="Times New Roman" w:cs="Times New Roman"/>
          <w:b/>
          <w:color w:val="000000" w:themeColor="text1"/>
          <w:sz w:val="28"/>
          <w:szCs w:val="28"/>
          <w:lang w:val="az-Latn-AZ" w:eastAsia="ru-RU"/>
        </w:rPr>
      </w:pPr>
      <w:r w:rsidRPr="00D063A6">
        <w:rPr>
          <w:rFonts w:ascii="Times New Roman" w:eastAsiaTheme="minorEastAsia" w:hAnsi="Times New Roman" w:cs="Times New Roman"/>
          <w:color w:val="000000" w:themeColor="text1"/>
          <w:sz w:val="28"/>
          <w:szCs w:val="28"/>
          <w:lang w:val="az-Latn-AZ" w:eastAsia="ru-RU"/>
        </w:rPr>
        <w:t>-</w:t>
      </w:r>
      <w:r w:rsidR="00C212D4">
        <w:rPr>
          <w:rFonts w:ascii="Times New Roman" w:eastAsiaTheme="minorEastAsia" w:hAnsi="Times New Roman" w:cs="Times New Roman"/>
          <w:color w:val="000000" w:themeColor="text1"/>
          <w:sz w:val="28"/>
          <w:szCs w:val="28"/>
          <w:lang w:val="az-Latn-AZ" w:eastAsia="ru-RU"/>
        </w:rPr>
        <w:t xml:space="preserve"> </w:t>
      </w:r>
      <w:r w:rsidRPr="00D063A6">
        <w:rPr>
          <w:rFonts w:ascii="Times New Roman" w:eastAsiaTheme="minorEastAsia" w:hAnsi="Times New Roman" w:cs="Times New Roman"/>
          <w:color w:val="000000" w:themeColor="text1"/>
          <w:sz w:val="28"/>
          <w:szCs w:val="28"/>
          <w:lang w:val="az-Latn-AZ" w:eastAsia="ru-RU"/>
        </w:rPr>
        <w:t>Ultrasəs</w:t>
      </w:r>
      <w:r w:rsidR="00C212D4">
        <w:rPr>
          <w:rFonts w:ascii="Times New Roman" w:eastAsiaTheme="minorEastAsia" w:hAnsi="Times New Roman" w:cs="Times New Roman"/>
          <w:color w:val="000000" w:themeColor="text1"/>
          <w:sz w:val="28"/>
          <w:szCs w:val="28"/>
          <w:lang w:val="az-Latn-AZ" w:eastAsia="ru-RU"/>
        </w:rPr>
        <w:t xml:space="preserve"> müayinə</w:t>
      </w:r>
    </w:p>
    <w:p w:rsidR="00002E1D" w:rsidRPr="00D063A6" w:rsidRDefault="00002E1D" w:rsidP="00D063A6">
      <w:pPr>
        <w:spacing w:after="0" w:line="240" w:lineRule="auto"/>
        <w:contextualSpacing/>
        <w:jc w:val="both"/>
        <w:textAlignment w:val="baseline"/>
        <w:rPr>
          <w:rFonts w:ascii="Times New Roman" w:eastAsia="Times New Roman" w:hAnsi="Times New Roman" w:cs="Times New Roman"/>
          <w:color w:val="000000" w:themeColor="text1"/>
          <w:sz w:val="28"/>
          <w:szCs w:val="28"/>
          <w:lang w:val="az-Latn-AZ" w:eastAsia="ru-RU"/>
        </w:rPr>
      </w:pPr>
      <w:r w:rsidRPr="00D063A6">
        <w:rPr>
          <w:rFonts w:ascii="Times New Roman" w:eastAsiaTheme="minorEastAsia" w:hAnsi="Times New Roman" w:cs="Times New Roman"/>
          <w:color w:val="000000" w:themeColor="text1"/>
          <w:sz w:val="28"/>
          <w:szCs w:val="28"/>
          <w:lang w:val="az-Latn-AZ" w:eastAsia="ru-RU"/>
        </w:rPr>
        <w:t>-Radioizotop</w:t>
      </w:r>
      <w:r w:rsidR="00C212D4">
        <w:rPr>
          <w:rFonts w:ascii="Times New Roman" w:eastAsiaTheme="minorEastAsia" w:hAnsi="Times New Roman" w:cs="Times New Roman"/>
          <w:color w:val="000000" w:themeColor="text1"/>
          <w:sz w:val="28"/>
          <w:szCs w:val="28"/>
          <w:lang w:val="az-Latn-AZ" w:eastAsia="ru-RU"/>
        </w:rPr>
        <w:t xml:space="preserve"> üsul</w:t>
      </w:r>
    </w:p>
    <w:p w:rsidR="002C6AB9" w:rsidRDefault="00002E1D" w:rsidP="002C6AB9">
      <w:pPr>
        <w:spacing w:after="0" w:line="240" w:lineRule="auto"/>
        <w:contextualSpacing/>
        <w:jc w:val="both"/>
        <w:textAlignment w:val="baseline"/>
        <w:rPr>
          <w:rFonts w:ascii="Times New Roman" w:eastAsiaTheme="minorEastAsia" w:hAnsi="Times New Roman" w:cs="Times New Roman"/>
          <w:color w:val="000000" w:themeColor="text1"/>
          <w:sz w:val="28"/>
          <w:szCs w:val="28"/>
          <w:lang w:val="az-Latn-AZ" w:eastAsia="ru-RU"/>
        </w:rPr>
      </w:pPr>
      <w:r w:rsidRPr="00D063A6">
        <w:rPr>
          <w:rFonts w:ascii="Times New Roman" w:eastAsiaTheme="minorEastAsia" w:hAnsi="Times New Roman" w:cs="Times New Roman"/>
          <w:color w:val="000000" w:themeColor="text1"/>
          <w:sz w:val="28"/>
          <w:szCs w:val="28"/>
          <w:lang w:val="az-Latn-AZ" w:eastAsia="ru-RU"/>
        </w:rPr>
        <w:t>-Endoskopik</w:t>
      </w:r>
      <w:r w:rsidR="00C212D4">
        <w:rPr>
          <w:rFonts w:ascii="Times New Roman" w:eastAsiaTheme="minorEastAsia" w:hAnsi="Times New Roman" w:cs="Times New Roman"/>
          <w:color w:val="000000" w:themeColor="text1"/>
          <w:sz w:val="28"/>
          <w:szCs w:val="28"/>
          <w:lang w:val="az-Latn-AZ" w:eastAsia="ru-RU"/>
        </w:rPr>
        <w:t xml:space="preserve"> üsul</w:t>
      </w:r>
    </w:p>
    <w:p w:rsidR="00126499" w:rsidRPr="00E95CDA" w:rsidRDefault="00126499" w:rsidP="002C6AB9">
      <w:pPr>
        <w:spacing w:after="0" w:line="240" w:lineRule="auto"/>
        <w:contextualSpacing/>
        <w:jc w:val="both"/>
        <w:textAlignment w:val="baseline"/>
        <w:rPr>
          <w:rFonts w:eastAsia="Times New Roman" w:cstheme="minorHAnsi"/>
          <w:color w:val="000000" w:themeColor="text1"/>
          <w:sz w:val="28"/>
          <w:szCs w:val="28"/>
          <w:lang w:val="az-Latn-AZ" w:eastAsia="ru-RU"/>
        </w:rPr>
      </w:pPr>
      <w:r w:rsidRPr="00126499">
        <w:rPr>
          <w:rFonts w:eastAsia="Times New Roman" w:cstheme="minorHAnsi"/>
          <w:color w:val="000000" w:themeColor="text1"/>
          <w:sz w:val="28"/>
          <w:szCs w:val="28"/>
          <w:lang w:val="az-Latn-AZ" w:eastAsia="ru-RU"/>
        </w:rPr>
        <w:t>Laborator dia</w:t>
      </w:r>
      <w:r w:rsidR="00E95CDA">
        <w:rPr>
          <w:rFonts w:eastAsia="Times New Roman" w:cstheme="minorHAnsi"/>
          <w:color w:val="000000" w:themeColor="text1"/>
          <w:sz w:val="28"/>
          <w:szCs w:val="28"/>
          <w:lang w:val="az-Latn-AZ" w:eastAsia="ru-RU"/>
        </w:rPr>
        <w:t xml:space="preserve">qnostikanın skrininq üsulları  </w:t>
      </w:r>
      <w:r w:rsidRPr="00126499">
        <w:rPr>
          <w:rFonts w:eastAsia="Times New Roman" w:cstheme="minorHAnsi"/>
          <w:color w:val="000000" w:themeColor="text1"/>
          <w:sz w:val="28"/>
          <w:szCs w:val="28"/>
          <w:lang w:val="az-Latn-AZ" w:eastAsia="ru-RU"/>
        </w:rPr>
        <w:t xml:space="preserve"> klinik  və biokimyəvi    laboratoriya</w:t>
      </w:r>
      <w:r w:rsidR="00E95CDA">
        <w:rPr>
          <w:rFonts w:eastAsia="Times New Roman" w:cstheme="minorHAnsi"/>
          <w:color w:val="000000" w:themeColor="text1"/>
          <w:sz w:val="28"/>
          <w:szCs w:val="28"/>
          <w:lang w:val="az-Latn-AZ" w:eastAsia="ru-RU"/>
        </w:rPr>
        <w:t>-</w:t>
      </w:r>
      <w:r w:rsidRPr="00126499">
        <w:rPr>
          <w:rFonts w:eastAsia="Times New Roman" w:cstheme="minorHAnsi"/>
          <w:color w:val="000000" w:themeColor="text1"/>
          <w:sz w:val="28"/>
          <w:szCs w:val="28"/>
          <w:lang w:val="az-Latn-AZ" w:eastAsia="ru-RU"/>
        </w:rPr>
        <w:t>larda aparılır.</w:t>
      </w:r>
      <w:r w:rsidR="00E95CDA">
        <w:rPr>
          <w:rFonts w:eastAsia="Times New Roman" w:cstheme="minorHAnsi"/>
          <w:color w:val="000000" w:themeColor="text1"/>
          <w:sz w:val="28"/>
          <w:szCs w:val="28"/>
          <w:lang w:val="az-Latn-AZ" w:eastAsia="ru-RU"/>
        </w:rPr>
        <w:t>Bu zaman q</w:t>
      </w:r>
      <w:r w:rsidR="00E95CDA">
        <w:rPr>
          <w:rFonts w:asciiTheme="majorHAnsi" w:eastAsia="Times New Roman" w:hAnsiTheme="majorHAnsi" w:cstheme="majorHAnsi"/>
          <w:b/>
          <w:iCs/>
          <w:color w:val="000000" w:themeColor="text1"/>
          <w:sz w:val="28"/>
          <w:szCs w:val="28"/>
          <w:lang w:val="az-Latn-AZ" w:eastAsia="ru-RU"/>
        </w:rPr>
        <w:t>anın ümumi analizində aşkarlanır:</w:t>
      </w:r>
    </w:p>
    <w:p w:rsidR="00CF23D8" w:rsidRDefault="00E95CDA" w:rsidP="00CF23D8">
      <w:pPr>
        <w:spacing w:line="240" w:lineRule="auto"/>
        <w:jc w:val="both"/>
        <w:rPr>
          <w:rFonts w:asciiTheme="majorHAnsi" w:eastAsia="Times New Roman" w:hAnsiTheme="majorHAnsi" w:cstheme="majorHAnsi"/>
          <w:color w:val="000000" w:themeColor="text1"/>
          <w:sz w:val="28"/>
          <w:szCs w:val="28"/>
          <w:lang w:val="az-Latn-AZ" w:eastAsia="ru-RU"/>
        </w:rPr>
      </w:pPr>
      <w:r w:rsidRPr="00E95CDA">
        <w:rPr>
          <w:rFonts w:asciiTheme="majorHAnsi" w:eastAsia="Times New Roman" w:hAnsiTheme="majorHAnsi" w:cstheme="majorHAnsi"/>
          <w:b/>
          <w:iCs/>
          <w:sz w:val="28"/>
          <w:szCs w:val="28"/>
          <w:lang w:val="az-Latn-AZ" w:eastAsia="ru-RU"/>
        </w:rPr>
        <w:t>□</w:t>
      </w:r>
      <w:r>
        <w:rPr>
          <w:rFonts w:asciiTheme="majorHAnsi" w:eastAsia="Times New Roman" w:hAnsiTheme="majorHAnsi" w:cstheme="majorHAnsi"/>
          <w:b/>
          <w:iCs/>
          <w:color w:val="000000" w:themeColor="text1"/>
          <w:sz w:val="28"/>
          <w:szCs w:val="28"/>
          <w:lang w:val="az-Latn-AZ" w:eastAsia="ru-RU"/>
        </w:rPr>
        <w:t xml:space="preserve"> </w:t>
      </w:r>
      <w:r w:rsidR="00126499" w:rsidRPr="00B31149">
        <w:rPr>
          <w:rFonts w:asciiTheme="majorHAnsi" w:eastAsia="Times New Roman" w:hAnsiTheme="majorHAnsi" w:cstheme="majorHAnsi"/>
          <w:color w:val="000000" w:themeColor="text1"/>
          <w:sz w:val="28"/>
          <w:szCs w:val="28"/>
          <w:lang w:val="az-Latn-AZ" w:eastAsia="ru-RU"/>
        </w:rPr>
        <w:t>Leykositoz, neytrofil</w:t>
      </w:r>
      <w:r w:rsidR="00CF23D8">
        <w:rPr>
          <w:rFonts w:asciiTheme="majorHAnsi" w:eastAsia="Times New Roman" w:hAnsiTheme="majorHAnsi" w:cstheme="majorHAnsi"/>
          <w:color w:val="000000" w:themeColor="text1"/>
          <w:sz w:val="28"/>
          <w:szCs w:val="28"/>
          <w:lang w:val="az-Latn-AZ" w:eastAsia="ru-RU"/>
        </w:rPr>
        <w:t>lərin tok</w:t>
      </w:r>
      <w:r w:rsidR="00F87AD4">
        <w:rPr>
          <w:rFonts w:asciiTheme="majorHAnsi" w:eastAsia="Times New Roman" w:hAnsiTheme="majorHAnsi" w:cstheme="majorHAnsi"/>
          <w:color w:val="000000" w:themeColor="text1"/>
          <w:sz w:val="28"/>
          <w:szCs w:val="28"/>
          <w:lang w:val="az-Latn-AZ" w:eastAsia="ru-RU"/>
        </w:rPr>
        <w:t>siki dənəliliyi, EÇS-in artması -</w:t>
      </w:r>
      <w:r w:rsidR="00126499" w:rsidRPr="00B31149">
        <w:rPr>
          <w:rFonts w:asciiTheme="majorHAnsi" w:eastAsia="Times New Roman" w:hAnsiTheme="majorHAnsi" w:cstheme="majorHAnsi"/>
          <w:color w:val="000000" w:themeColor="text1"/>
          <w:sz w:val="28"/>
          <w:szCs w:val="28"/>
          <w:lang w:val="az-Latn-AZ" w:eastAsia="ru-RU"/>
        </w:rPr>
        <w:t xml:space="preserve"> mikrob</w:t>
      </w:r>
      <w:r w:rsidR="00CF23D8">
        <w:rPr>
          <w:rFonts w:asciiTheme="majorHAnsi" w:eastAsia="Times New Roman" w:hAnsiTheme="majorHAnsi" w:cstheme="majorHAnsi"/>
          <w:color w:val="000000" w:themeColor="text1"/>
          <w:sz w:val="28"/>
          <w:szCs w:val="28"/>
          <w:lang w:val="az-Latn-AZ" w:eastAsia="ru-RU"/>
        </w:rPr>
        <w:t xml:space="preserve"> mənşəli</w:t>
      </w:r>
      <w:r w:rsidR="00126499" w:rsidRPr="00B31149">
        <w:rPr>
          <w:rFonts w:asciiTheme="majorHAnsi" w:eastAsia="Times New Roman" w:hAnsiTheme="majorHAnsi" w:cstheme="majorHAnsi"/>
          <w:color w:val="000000" w:themeColor="text1"/>
          <w:sz w:val="28"/>
          <w:szCs w:val="28"/>
          <w:lang w:val="az-Latn-AZ" w:eastAsia="ru-RU"/>
        </w:rPr>
        <w:t xml:space="preserve"> iltihabin əlamətlər</w:t>
      </w:r>
      <w:r w:rsidR="00CF23D8">
        <w:rPr>
          <w:rFonts w:asciiTheme="majorHAnsi" w:eastAsia="Times New Roman" w:hAnsiTheme="majorHAnsi" w:cstheme="majorHAnsi"/>
          <w:color w:val="000000" w:themeColor="text1"/>
          <w:sz w:val="28"/>
          <w:szCs w:val="28"/>
          <w:lang w:val="az-Latn-AZ" w:eastAsia="ru-RU"/>
        </w:rPr>
        <w:t>idir.</w:t>
      </w:r>
    </w:p>
    <w:p w:rsidR="00126499" w:rsidRPr="00055B7D" w:rsidRDefault="00E95CDA" w:rsidP="00CF23D8">
      <w:pPr>
        <w:spacing w:line="240" w:lineRule="auto"/>
        <w:jc w:val="both"/>
        <w:rPr>
          <w:rFonts w:asciiTheme="majorHAnsi" w:eastAsia="Times New Roman" w:hAnsiTheme="majorHAnsi" w:cstheme="majorHAnsi"/>
          <w:color w:val="000000" w:themeColor="text1"/>
          <w:sz w:val="28"/>
          <w:szCs w:val="28"/>
          <w:lang w:val="az-Latn-AZ" w:eastAsia="ru-RU"/>
        </w:rPr>
      </w:pPr>
      <w:r>
        <w:rPr>
          <w:rFonts w:asciiTheme="majorHAnsi" w:eastAsia="Times New Roman" w:hAnsiTheme="majorHAnsi" w:cstheme="majorHAnsi"/>
          <w:b/>
          <w:iCs/>
          <w:color w:val="000000" w:themeColor="text1"/>
          <w:sz w:val="28"/>
          <w:szCs w:val="28"/>
          <w:lang w:val="az-Latn-AZ" w:eastAsia="ru-RU"/>
        </w:rPr>
        <w:lastRenderedPageBreak/>
        <w:t xml:space="preserve">□ </w:t>
      </w:r>
      <w:r w:rsidR="00CF23D8">
        <w:rPr>
          <w:rFonts w:asciiTheme="majorHAnsi" w:eastAsia="Times New Roman" w:hAnsiTheme="majorHAnsi" w:cstheme="majorHAnsi"/>
          <w:color w:val="000000" w:themeColor="text1"/>
          <w:sz w:val="28"/>
          <w:szCs w:val="28"/>
          <w:lang w:val="az-Latn-AZ" w:eastAsia="ru-RU"/>
        </w:rPr>
        <w:t>Eozinifiliya, EÇS –in artması</w:t>
      </w:r>
      <w:r w:rsidR="00126499" w:rsidRPr="00B31149">
        <w:rPr>
          <w:rFonts w:asciiTheme="majorHAnsi" w:eastAsia="Times New Roman" w:hAnsiTheme="majorHAnsi" w:cstheme="majorHAnsi"/>
          <w:color w:val="000000" w:themeColor="text1"/>
          <w:sz w:val="28"/>
          <w:szCs w:val="28"/>
          <w:lang w:val="az-Latn-AZ" w:eastAsia="ru-RU"/>
        </w:rPr>
        <w:t xml:space="preserve"> </w:t>
      </w:r>
      <w:r w:rsidR="00F87AD4">
        <w:rPr>
          <w:rFonts w:asciiTheme="majorHAnsi" w:eastAsia="Times New Roman" w:hAnsiTheme="majorHAnsi" w:cstheme="majorHAnsi"/>
          <w:color w:val="000000" w:themeColor="text1"/>
          <w:sz w:val="28"/>
          <w:szCs w:val="28"/>
          <w:lang w:val="az-Latn-AZ" w:eastAsia="ru-RU"/>
        </w:rPr>
        <w:t>-</w:t>
      </w:r>
      <w:r w:rsidR="00126499" w:rsidRPr="00B31149">
        <w:rPr>
          <w:rFonts w:asciiTheme="majorHAnsi" w:eastAsia="Times New Roman" w:hAnsiTheme="majorHAnsi" w:cstheme="majorHAnsi"/>
          <w:color w:val="000000" w:themeColor="text1"/>
          <w:sz w:val="28"/>
          <w:szCs w:val="28"/>
          <w:lang w:val="az-Latn-AZ" w:eastAsia="ru-RU"/>
        </w:rPr>
        <w:t>allergik iltihabın, parazitar xəstəliklərin əlamətləri</w:t>
      </w:r>
      <w:r w:rsidR="00CF23D8">
        <w:rPr>
          <w:rFonts w:asciiTheme="majorHAnsi" w:eastAsia="Times New Roman" w:hAnsiTheme="majorHAnsi" w:cstheme="majorHAnsi"/>
          <w:color w:val="000000" w:themeColor="text1"/>
          <w:sz w:val="28"/>
          <w:szCs w:val="28"/>
          <w:lang w:val="az-Latn-AZ" w:eastAsia="ru-RU"/>
        </w:rPr>
        <w:t>dir.</w:t>
      </w:r>
    </w:p>
    <w:p w:rsidR="00126499" w:rsidRPr="00055B7D" w:rsidRDefault="00E95CDA" w:rsidP="00126499">
      <w:pPr>
        <w:spacing w:after="0" w:line="240" w:lineRule="auto"/>
        <w:contextualSpacing/>
        <w:jc w:val="both"/>
        <w:textAlignment w:val="baseline"/>
        <w:rPr>
          <w:rFonts w:asciiTheme="majorHAnsi" w:eastAsia="Times New Roman" w:hAnsiTheme="majorHAnsi" w:cstheme="majorHAnsi"/>
          <w:color w:val="000000" w:themeColor="text1"/>
          <w:sz w:val="28"/>
          <w:szCs w:val="28"/>
          <w:lang w:val="az-Latn-AZ" w:eastAsia="ru-RU"/>
        </w:rPr>
      </w:pPr>
      <w:r>
        <w:rPr>
          <w:rFonts w:asciiTheme="majorHAnsi" w:eastAsia="Times New Roman" w:hAnsiTheme="majorHAnsi" w:cstheme="majorHAnsi"/>
          <w:b/>
          <w:iCs/>
          <w:color w:val="000000" w:themeColor="text1"/>
          <w:sz w:val="28"/>
          <w:szCs w:val="28"/>
          <w:lang w:val="az-Latn-AZ" w:eastAsia="ru-RU"/>
        </w:rPr>
        <w:t xml:space="preserve">□ </w:t>
      </w:r>
      <w:r w:rsidR="00CF23D8">
        <w:rPr>
          <w:rFonts w:asciiTheme="majorHAnsi" w:eastAsia="Times New Roman" w:hAnsiTheme="majorHAnsi" w:cstheme="majorHAnsi"/>
          <w:color w:val="000000" w:themeColor="text1"/>
          <w:sz w:val="28"/>
          <w:szCs w:val="28"/>
          <w:lang w:val="az-Latn-AZ" w:eastAsia="ru-RU"/>
        </w:rPr>
        <w:t xml:space="preserve">Anemiya,EÇS-in artması </w:t>
      </w:r>
      <w:r w:rsidR="00F87AD4">
        <w:rPr>
          <w:rFonts w:asciiTheme="majorHAnsi" w:eastAsia="Times New Roman" w:hAnsiTheme="majorHAnsi" w:cstheme="majorHAnsi"/>
          <w:color w:val="000000" w:themeColor="text1"/>
          <w:sz w:val="28"/>
          <w:szCs w:val="28"/>
          <w:lang w:val="az-Latn-AZ" w:eastAsia="ru-RU"/>
        </w:rPr>
        <w:t xml:space="preserve">- </w:t>
      </w:r>
      <w:r w:rsidR="00126499" w:rsidRPr="00B31149">
        <w:rPr>
          <w:rFonts w:asciiTheme="majorHAnsi" w:eastAsia="Times New Roman" w:hAnsiTheme="majorHAnsi" w:cstheme="majorHAnsi"/>
          <w:color w:val="000000" w:themeColor="text1"/>
          <w:sz w:val="28"/>
          <w:szCs w:val="28"/>
          <w:lang w:val="az-Latn-AZ" w:eastAsia="ru-RU"/>
        </w:rPr>
        <w:t>şiş proseslərinin,qanaxmaların və xroniki intoksikasiya</w:t>
      </w:r>
      <w:r w:rsidR="00CF23D8">
        <w:rPr>
          <w:rFonts w:asciiTheme="majorHAnsi" w:eastAsia="Times New Roman" w:hAnsiTheme="majorHAnsi" w:cstheme="majorHAnsi"/>
          <w:color w:val="000000" w:themeColor="text1"/>
          <w:sz w:val="28"/>
          <w:szCs w:val="28"/>
          <w:lang w:val="az-Latn-AZ" w:eastAsia="ru-RU"/>
        </w:rPr>
        <w:t>nın</w:t>
      </w:r>
      <w:r w:rsidR="00126499" w:rsidRPr="00B31149">
        <w:rPr>
          <w:rFonts w:asciiTheme="majorHAnsi" w:eastAsia="Times New Roman" w:hAnsiTheme="majorHAnsi" w:cstheme="majorHAnsi"/>
          <w:color w:val="000000" w:themeColor="text1"/>
          <w:sz w:val="28"/>
          <w:szCs w:val="28"/>
          <w:lang w:val="az-Latn-AZ" w:eastAsia="ru-RU"/>
        </w:rPr>
        <w:t xml:space="preserve"> əlamətləri</w:t>
      </w:r>
      <w:r w:rsidR="00CF23D8">
        <w:rPr>
          <w:rFonts w:asciiTheme="majorHAnsi" w:eastAsia="Times New Roman" w:hAnsiTheme="majorHAnsi" w:cstheme="majorHAnsi"/>
          <w:color w:val="000000" w:themeColor="text1"/>
          <w:sz w:val="28"/>
          <w:szCs w:val="28"/>
          <w:lang w:val="az-Latn-AZ" w:eastAsia="ru-RU"/>
        </w:rPr>
        <w:t>dir.</w:t>
      </w:r>
    </w:p>
    <w:p w:rsidR="00126499" w:rsidRPr="00B31149" w:rsidRDefault="00E95CDA" w:rsidP="00126499">
      <w:pPr>
        <w:spacing w:after="0" w:line="240" w:lineRule="auto"/>
        <w:contextualSpacing/>
        <w:jc w:val="both"/>
        <w:textAlignment w:val="baseline"/>
        <w:rPr>
          <w:rFonts w:asciiTheme="majorHAnsi" w:eastAsia="Times New Roman" w:hAnsiTheme="majorHAnsi" w:cstheme="majorHAnsi"/>
          <w:color w:val="000000" w:themeColor="text1"/>
          <w:sz w:val="28"/>
          <w:szCs w:val="28"/>
          <w:lang w:val="az-Latn-AZ" w:eastAsia="ru-RU"/>
        </w:rPr>
      </w:pPr>
      <w:r>
        <w:rPr>
          <w:rFonts w:asciiTheme="majorHAnsi" w:eastAsia="Times New Roman" w:hAnsiTheme="majorHAnsi" w:cstheme="majorHAnsi"/>
          <w:b/>
          <w:iCs/>
          <w:color w:val="000000" w:themeColor="text1"/>
          <w:sz w:val="28"/>
          <w:szCs w:val="28"/>
          <w:lang w:val="az-Latn-AZ" w:eastAsia="ru-RU"/>
        </w:rPr>
        <w:t>□</w:t>
      </w:r>
      <w:r w:rsidR="00CF23D8">
        <w:rPr>
          <w:rFonts w:asciiTheme="majorHAnsi" w:eastAsia="Times New Roman" w:hAnsiTheme="majorHAnsi" w:cstheme="majorHAnsi"/>
          <w:b/>
          <w:iCs/>
          <w:color w:val="000000" w:themeColor="text1"/>
          <w:sz w:val="28"/>
          <w:szCs w:val="28"/>
          <w:lang w:val="az-Latn-AZ" w:eastAsia="ru-RU"/>
        </w:rPr>
        <w:t xml:space="preserve"> </w:t>
      </w:r>
      <w:r w:rsidR="00126499" w:rsidRPr="00B31149">
        <w:rPr>
          <w:rFonts w:asciiTheme="majorHAnsi" w:eastAsia="Times New Roman" w:hAnsiTheme="majorHAnsi" w:cstheme="majorHAnsi"/>
          <w:color w:val="000000" w:themeColor="text1"/>
          <w:sz w:val="28"/>
          <w:szCs w:val="28"/>
          <w:lang w:val="az-Latn-AZ" w:eastAsia="ru-RU"/>
        </w:rPr>
        <w:t>Eritrositoz, hematikrit ədədin</w:t>
      </w:r>
      <w:r w:rsidR="00CF23D8">
        <w:rPr>
          <w:rFonts w:asciiTheme="majorHAnsi" w:eastAsia="Times New Roman" w:hAnsiTheme="majorHAnsi" w:cstheme="majorHAnsi"/>
          <w:color w:val="000000" w:themeColor="text1"/>
          <w:sz w:val="28"/>
          <w:szCs w:val="28"/>
          <w:lang w:val="az-Latn-AZ" w:eastAsia="ru-RU"/>
        </w:rPr>
        <w:t>in artması, EÇS-in azalması</w:t>
      </w:r>
      <w:r w:rsidR="00126499" w:rsidRPr="00B31149">
        <w:rPr>
          <w:rFonts w:asciiTheme="majorHAnsi" w:eastAsia="Times New Roman" w:hAnsiTheme="majorHAnsi" w:cstheme="majorHAnsi"/>
          <w:color w:val="000000" w:themeColor="text1"/>
          <w:sz w:val="28"/>
          <w:szCs w:val="28"/>
          <w:lang w:val="az-Latn-AZ" w:eastAsia="ru-RU"/>
        </w:rPr>
        <w:t xml:space="preserve"> </w:t>
      </w:r>
      <w:r w:rsidR="00F87AD4">
        <w:rPr>
          <w:rFonts w:asciiTheme="majorHAnsi" w:eastAsia="Times New Roman" w:hAnsiTheme="majorHAnsi" w:cstheme="majorHAnsi"/>
          <w:color w:val="000000" w:themeColor="text1"/>
          <w:sz w:val="28"/>
          <w:szCs w:val="28"/>
          <w:lang w:val="az-Latn-AZ" w:eastAsia="ru-RU"/>
        </w:rPr>
        <w:t xml:space="preserve">- </w:t>
      </w:r>
      <w:r w:rsidR="00126499" w:rsidRPr="00B31149">
        <w:rPr>
          <w:rFonts w:asciiTheme="majorHAnsi" w:eastAsia="Times New Roman" w:hAnsiTheme="majorHAnsi" w:cstheme="majorHAnsi"/>
          <w:color w:val="000000" w:themeColor="text1"/>
          <w:sz w:val="28"/>
          <w:szCs w:val="28"/>
          <w:lang w:val="az-Latn-AZ" w:eastAsia="ru-RU"/>
        </w:rPr>
        <w:t>xroniki tənəffüs çatışmazlığının əlamətləri</w:t>
      </w:r>
      <w:r w:rsidR="00CF23D8">
        <w:rPr>
          <w:rFonts w:asciiTheme="majorHAnsi" w:eastAsia="Times New Roman" w:hAnsiTheme="majorHAnsi" w:cstheme="majorHAnsi"/>
          <w:color w:val="000000" w:themeColor="text1"/>
          <w:sz w:val="28"/>
          <w:szCs w:val="28"/>
          <w:lang w:val="az-Latn-AZ" w:eastAsia="ru-RU"/>
        </w:rPr>
        <w:t>dir.</w:t>
      </w:r>
    </w:p>
    <w:p w:rsidR="002C6AB9" w:rsidRPr="00B31149" w:rsidRDefault="002C6AB9" w:rsidP="002C6AB9">
      <w:pPr>
        <w:spacing w:after="0" w:line="240" w:lineRule="auto"/>
        <w:contextualSpacing/>
        <w:jc w:val="both"/>
        <w:textAlignment w:val="baseline"/>
        <w:rPr>
          <w:rFonts w:asciiTheme="majorHAnsi" w:eastAsia="Times New Roman" w:hAnsiTheme="majorHAnsi" w:cstheme="majorHAnsi"/>
          <w:color w:val="000000" w:themeColor="text1"/>
          <w:sz w:val="28"/>
          <w:szCs w:val="28"/>
          <w:lang w:val="az-Latn-AZ" w:eastAsia="ru-RU"/>
        </w:rPr>
      </w:pPr>
      <w:r w:rsidRPr="00B31149">
        <w:rPr>
          <w:rFonts w:asciiTheme="majorHAnsi" w:eastAsia="Times New Roman" w:hAnsiTheme="majorHAnsi" w:cstheme="majorHAnsi"/>
          <w:b/>
          <w:color w:val="000000" w:themeColor="text1"/>
          <w:sz w:val="28"/>
          <w:szCs w:val="28"/>
          <w:lang w:val="az-Latn-AZ" w:eastAsia="ru-RU"/>
        </w:rPr>
        <w:t>Sidiyin ümumi analizi</w:t>
      </w:r>
      <w:r w:rsidR="009F0406">
        <w:rPr>
          <w:rFonts w:asciiTheme="majorHAnsi" w:eastAsia="Times New Roman" w:hAnsiTheme="majorHAnsi" w:cstheme="majorHAnsi"/>
          <w:color w:val="000000" w:themeColor="text1"/>
          <w:sz w:val="28"/>
          <w:szCs w:val="28"/>
          <w:lang w:val="az-Latn-AZ" w:eastAsia="ru-RU"/>
        </w:rPr>
        <w:t>ndə</w:t>
      </w:r>
      <w:r w:rsidR="003E65D0">
        <w:rPr>
          <w:rFonts w:asciiTheme="majorHAnsi" w:eastAsia="Times New Roman" w:hAnsiTheme="majorHAnsi" w:cstheme="majorHAnsi"/>
          <w:color w:val="000000" w:themeColor="text1"/>
          <w:sz w:val="28"/>
          <w:szCs w:val="28"/>
          <w:lang w:val="az-Latn-AZ" w:eastAsia="ru-RU"/>
        </w:rPr>
        <w:t xml:space="preserve"> oliq</w:t>
      </w:r>
      <w:r w:rsidRPr="00B31149">
        <w:rPr>
          <w:rFonts w:asciiTheme="majorHAnsi" w:eastAsia="Times New Roman" w:hAnsiTheme="majorHAnsi" w:cstheme="majorHAnsi"/>
          <w:color w:val="000000" w:themeColor="text1"/>
          <w:sz w:val="28"/>
          <w:szCs w:val="28"/>
          <w:lang w:val="az-Latn-AZ" w:eastAsia="ru-RU"/>
        </w:rPr>
        <w:t>uriya, sidiyin doymuş sarı rəngi, hiperstenuriya</w:t>
      </w:r>
      <w:r w:rsidR="00881D71">
        <w:rPr>
          <w:rFonts w:asciiTheme="majorHAnsi" w:eastAsia="Times New Roman" w:hAnsiTheme="majorHAnsi" w:cstheme="majorHAnsi"/>
          <w:color w:val="000000" w:themeColor="text1"/>
          <w:sz w:val="28"/>
          <w:szCs w:val="28"/>
          <w:lang w:val="az-Latn-AZ" w:eastAsia="ru-RU"/>
        </w:rPr>
        <w:t>, aşağı və ya orta proteinuriya</w:t>
      </w:r>
      <w:r w:rsidR="003E65D0">
        <w:rPr>
          <w:rFonts w:asciiTheme="majorHAnsi" w:eastAsia="Times New Roman" w:hAnsiTheme="majorHAnsi" w:cstheme="majorHAnsi"/>
          <w:color w:val="000000" w:themeColor="text1"/>
          <w:sz w:val="28"/>
          <w:szCs w:val="28"/>
          <w:lang w:val="az-Latn-AZ" w:eastAsia="ru-RU"/>
        </w:rPr>
        <w:t xml:space="preserve"> müşahidə olunur.</w:t>
      </w:r>
    </w:p>
    <w:p w:rsidR="00B31149" w:rsidRDefault="003E65D0" w:rsidP="00B31149">
      <w:pPr>
        <w:spacing w:after="0" w:line="240" w:lineRule="auto"/>
        <w:contextualSpacing/>
        <w:jc w:val="both"/>
        <w:textAlignment w:val="baseline"/>
        <w:rPr>
          <w:rFonts w:asciiTheme="majorHAnsi" w:eastAsia="Times New Roman" w:hAnsiTheme="majorHAnsi" w:cstheme="majorHAnsi"/>
          <w:color w:val="000000" w:themeColor="text1"/>
          <w:sz w:val="28"/>
          <w:szCs w:val="28"/>
          <w:lang w:val="az-Latn-AZ" w:eastAsia="ru-RU"/>
        </w:rPr>
      </w:pPr>
      <w:r>
        <w:rPr>
          <w:rFonts w:asciiTheme="majorHAnsi" w:eastAsia="Times New Roman" w:hAnsiTheme="majorHAnsi" w:cstheme="majorHAnsi"/>
          <w:b/>
          <w:color w:val="000000" w:themeColor="text1"/>
          <w:sz w:val="28"/>
          <w:szCs w:val="28"/>
          <w:lang w:val="az-Latn-AZ" w:eastAsia="ru-RU"/>
        </w:rPr>
        <w:t>Qanın biokimyəvi analizində</w:t>
      </w:r>
      <w:r w:rsidR="00B31149" w:rsidRPr="00B31149">
        <w:rPr>
          <w:rFonts w:asciiTheme="majorHAnsi" w:eastAsia="Times New Roman" w:hAnsiTheme="majorHAnsi" w:cstheme="majorHAnsi"/>
          <w:color w:val="000000" w:themeColor="text1"/>
          <w:sz w:val="28"/>
          <w:szCs w:val="28"/>
          <w:lang w:val="az-Latn-AZ" w:eastAsia="ru-RU"/>
        </w:rPr>
        <w:t xml:space="preserve"> disproteinemiya, </w:t>
      </w:r>
      <w:r w:rsidR="00B31149" w:rsidRPr="00B31149">
        <w:rPr>
          <w:rFonts w:asciiTheme="majorHAnsi" w:eastAsia="Times New Roman" w:hAnsiTheme="majorHAnsi" w:cstheme="majorHAnsi"/>
          <w:color w:val="000000" w:themeColor="text1"/>
          <w:sz w:val="28"/>
          <w:szCs w:val="28"/>
          <w:lang w:val="el-GR" w:eastAsia="ru-RU"/>
        </w:rPr>
        <w:t xml:space="preserve">α2 </w:t>
      </w:r>
      <w:r w:rsidR="00B31149" w:rsidRPr="00B31149">
        <w:rPr>
          <w:rFonts w:asciiTheme="majorHAnsi" w:eastAsia="Times New Roman" w:hAnsiTheme="majorHAnsi" w:cstheme="majorHAnsi"/>
          <w:color w:val="000000" w:themeColor="text1"/>
          <w:sz w:val="28"/>
          <w:szCs w:val="28"/>
          <w:lang w:val="az-Latn-AZ" w:eastAsia="ru-RU"/>
        </w:rPr>
        <w:t xml:space="preserve">və </w:t>
      </w:r>
      <w:r w:rsidR="00B31149" w:rsidRPr="00B31149">
        <w:rPr>
          <w:rFonts w:asciiTheme="majorHAnsi" w:eastAsia="Times New Roman" w:hAnsiTheme="majorHAnsi" w:cstheme="majorHAnsi"/>
          <w:color w:val="000000" w:themeColor="text1"/>
          <w:sz w:val="28"/>
          <w:szCs w:val="28"/>
          <w:lang w:val="el-GR" w:eastAsia="ru-RU"/>
        </w:rPr>
        <w:t xml:space="preserve">γ </w:t>
      </w:r>
      <w:r w:rsidR="00B31149" w:rsidRPr="00B31149">
        <w:rPr>
          <w:rFonts w:asciiTheme="majorHAnsi" w:eastAsia="Times New Roman" w:hAnsiTheme="majorHAnsi" w:cstheme="majorHAnsi"/>
          <w:color w:val="000000" w:themeColor="text1"/>
          <w:sz w:val="28"/>
          <w:szCs w:val="28"/>
          <w:lang w:val="az-Latn-AZ" w:eastAsia="ru-RU"/>
        </w:rPr>
        <w:t>globulinlər , sialik turşular, seromukoid</w:t>
      </w:r>
      <w:r w:rsidR="00CC4925">
        <w:rPr>
          <w:rFonts w:asciiTheme="majorHAnsi" w:eastAsia="Times New Roman" w:hAnsiTheme="majorHAnsi" w:cstheme="majorHAnsi"/>
          <w:color w:val="000000" w:themeColor="text1"/>
          <w:sz w:val="28"/>
          <w:szCs w:val="28"/>
          <w:lang w:val="az-Latn-AZ" w:eastAsia="ru-RU"/>
        </w:rPr>
        <w:t xml:space="preserve">, fibrinogen, C-reaktiv zülalın artması </w:t>
      </w:r>
      <w:r>
        <w:rPr>
          <w:rFonts w:asciiTheme="majorHAnsi" w:eastAsia="Times New Roman" w:hAnsiTheme="majorHAnsi" w:cstheme="majorHAnsi"/>
          <w:color w:val="000000" w:themeColor="text1"/>
          <w:sz w:val="28"/>
          <w:szCs w:val="28"/>
          <w:lang w:val="az-Latn-AZ" w:eastAsia="ru-RU"/>
        </w:rPr>
        <w:t xml:space="preserve"> aşkarlanır.</w:t>
      </w:r>
    </w:p>
    <w:p w:rsidR="007F7DE2" w:rsidRPr="00B31149" w:rsidRDefault="007F7DE2" w:rsidP="00B31149">
      <w:pPr>
        <w:spacing w:after="0" w:line="240" w:lineRule="auto"/>
        <w:contextualSpacing/>
        <w:jc w:val="both"/>
        <w:textAlignment w:val="baseline"/>
        <w:rPr>
          <w:rFonts w:asciiTheme="majorHAnsi" w:eastAsia="Times New Roman" w:hAnsiTheme="majorHAnsi" w:cstheme="majorHAnsi"/>
          <w:color w:val="000000" w:themeColor="text1"/>
          <w:sz w:val="28"/>
          <w:szCs w:val="28"/>
          <w:lang w:val="az-Latn-AZ" w:eastAsia="ru-RU"/>
        </w:rPr>
      </w:pPr>
    </w:p>
    <w:p w:rsidR="00972DB9" w:rsidRDefault="00972DB9"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BƏLĞƏMİN MÜAYİNƏSİ.</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Tənəffüs yollarının selikli qişası  silindrik kirpikli epitel hüceyrə</w:t>
      </w:r>
      <w:r w:rsidR="007B0ADD">
        <w:rPr>
          <w:rFonts w:ascii="Times New Roman" w:eastAsia="Times New Roman" w:hAnsi="Times New Roman" w:cs="Times New Roman"/>
          <w:color w:val="000000" w:themeColor="text1"/>
          <w:sz w:val="28"/>
          <w:szCs w:val="28"/>
          <w:lang w:val="az-Latn-AZ" w:eastAsia="ru-RU"/>
        </w:rPr>
        <w:t>lərdən</w:t>
      </w:r>
      <w:r w:rsidR="00C252C2" w:rsidRPr="00D063A6">
        <w:rPr>
          <w:rFonts w:ascii="Times New Roman" w:eastAsia="Times New Roman" w:hAnsi="Times New Roman" w:cs="Times New Roman"/>
          <w:color w:val="000000" w:themeColor="text1"/>
          <w:sz w:val="28"/>
          <w:szCs w:val="28"/>
          <w:lang w:val="az-Latn-AZ" w:eastAsia="ru-RU"/>
        </w:rPr>
        <w:t>,</w:t>
      </w:r>
      <w:r w:rsidR="007B0ADD">
        <w:rPr>
          <w:rFonts w:ascii="Times New Roman" w:eastAsia="Times New Roman" w:hAnsi="Times New Roman" w:cs="Times New Roman"/>
          <w:color w:val="000000" w:themeColor="text1"/>
          <w:sz w:val="28"/>
          <w:szCs w:val="28"/>
          <w:lang w:val="az-Latn-AZ" w:eastAsia="ru-RU"/>
        </w:rPr>
        <w:t xml:space="preserve"> </w:t>
      </w:r>
      <w:r w:rsidR="00960055">
        <w:rPr>
          <w:rFonts w:ascii="Times New Roman" w:eastAsia="Times New Roman" w:hAnsi="Times New Roman" w:cs="Times New Roman"/>
          <w:color w:val="000000" w:themeColor="text1"/>
          <w:sz w:val="28"/>
          <w:szCs w:val="28"/>
          <w:lang w:val="az-Latn-AZ" w:eastAsia="ru-RU"/>
        </w:rPr>
        <w:t>yəni</w:t>
      </w:r>
      <w:r w:rsidR="00C252C2"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 xml:space="preserve">selik ifraz </w:t>
      </w:r>
      <w:r w:rsidR="00C252C2" w:rsidRPr="00D063A6">
        <w:rPr>
          <w:rFonts w:ascii="Times New Roman" w:eastAsia="Times New Roman" w:hAnsi="Times New Roman" w:cs="Times New Roman"/>
          <w:color w:val="000000" w:themeColor="text1"/>
          <w:sz w:val="28"/>
          <w:szCs w:val="28"/>
          <w:lang w:val="az-Latn-AZ" w:eastAsia="ru-RU"/>
        </w:rPr>
        <w:t>edən qədəhəbənzər hüceyrələrdən ibarətdir</w:t>
      </w:r>
      <w:r w:rsidRPr="00D063A6">
        <w:rPr>
          <w:rFonts w:ascii="Times New Roman" w:eastAsia="Times New Roman" w:hAnsi="Times New Roman" w:cs="Times New Roman"/>
          <w:color w:val="000000" w:themeColor="text1"/>
          <w:sz w:val="28"/>
          <w:szCs w:val="28"/>
          <w:lang w:val="az-Latn-AZ" w:eastAsia="ru-RU"/>
        </w:rPr>
        <w:t>. Kirpikli epitel seliyi yad cisimciklərlə birgə orqanizmdən çıxarır. Alveolların epiteli qaz mübadiləsində iştirak edir və nəfəs aldıqda alveolları genişləndirən surfa</w:t>
      </w:r>
      <w:r w:rsidR="00C252C2" w:rsidRPr="00D063A6">
        <w:rPr>
          <w:rFonts w:ascii="Times New Roman" w:eastAsia="Times New Roman" w:hAnsi="Times New Roman" w:cs="Times New Roman"/>
          <w:color w:val="000000" w:themeColor="text1"/>
          <w:sz w:val="28"/>
          <w:szCs w:val="28"/>
          <w:lang w:val="az-Latn-AZ" w:eastAsia="ru-RU"/>
        </w:rPr>
        <w:t xml:space="preserve">ktant ifraz edir.Gündə təxminən </w:t>
      </w:r>
      <w:r w:rsidRPr="00D063A6">
        <w:rPr>
          <w:rFonts w:ascii="Times New Roman" w:eastAsia="Times New Roman" w:hAnsi="Times New Roman" w:cs="Times New Roman"/>
          <w:color w:val="000000" w:themeColor="text1"/>
          <w:sz w:val="28"/>
          <w:szCs w:val="28"/>
          <w:lang w:val="az-Latn-AZ" w:eastAsia="ru-RU"/>
        </w:rPr>
        <w:t>qoruyucu və təmizləyici funksiyalarını yerinə yetirən 10-50</w:t>
      </w:r>
      <w:r w:rsidR="00966CED">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ml maye ifraz olunur.</w:t>
      </w:r>
    </w:p>
    <w:p w:rsidR="006C0F6C" w:rsidRPr="00D063A6" w:rsidRDefault="007B0ADD"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6C0F6C" w:rsidRPr="00D063A6">
        <w:rPr>
          <w:rFonts w:ascii="Times New Roman" w:eastAsia="Times New Roman" w:hAnsi="Times New Roman" w:cs="Times New Roman"/>
          <w:color w:val="000000" w:themeColor="text1"/>
          <w:sz w:val="28"/>
          <w:szCs w:val="28"/>
          <w:lang w:val="az-Latn-AZ" w:eastAsia="ru-RU"/>
        </w:rPr>
        <w:t>Bəlğəm - ağciyər xəstəlikləri zamanı öskürəkl</w:t>
      </w:r>
      <w:r>
        <w:rPr>
          <w:rFonts w:ascii="Times New Roman" w:eastAsia="Times New Roman" w:hAnsi="Times New Roman" w:cs="Times New Roman"/>
          <w:color w:val="000000" w:themeColor="text1"/>
          <w:sz w:val="28"/>
          <w:szCs w:val="28"/>
          <w:lang w:val="az-Latn-AZ" w:eastAsia="ru-RU"/>
        </w:rPr>
        <w:t>ə çıxan  patoloji axıntıdır.Sağ</w:t>
      </w:r>
      <w:r w:rsidR="006C0F6C" w:rsidRPr="00D063A6">
        <w:rPr>
          <w:rFonts w:ascii="Times New Roman" w:eastAsia="Times New Roman" w:hAnsi="Times New Roman" w:cs="Times New Roman"/>
          <w:color w:val="000000" w:themeColor="text1"/>
          <w:sz w:val="28"/>
          <w:szCs w:val="28"/>
          <w:lang w:val="az-Latn-AZ" w:eastAsia="ru-RU"/>
        </w:rPr>
        <w:t>lam insanlarda tənəffüs yollarında  sutka ərzində 200 ml</w:t>
      </w:r>
      <w:r w:rsidR="00960055">
        <w:rPr>
          <w:rFonts w:ascii="Times New Roman" w:eastAsia="Times New Roman" w:hAnsi="Times New Roman" w:cs="Times New Roman"/>
          <w:color w:val="000000" w:themeColor="text1"/>
          <w:sz w:val="28"/>
          <w:szCs w:val="28"/>
          <w:lang w:val="az-Latn-AZ" w:eastAsia="ru-RU"/>
        </w:rPr>
        <w:t>-ə</w:t>
      </w:r>
      <w:r w:rsidR="006C0F6C" w:rsidRPr="00D063A6">
        <w:rPr>
          <w:rFonts w:ascii="Times New Roman" w:eastAsia="Times New Roman" w:hAnsi="Times New Roman" w:cs="Times New Roman"/>
          <w:color w:val="000000" w:themeColor="text1"/>
          <w:sz w:val="28"/>
          <w:szCs w:val="28"/>
          <w:lang w:val="az-Latn-AZ" w:eastAsia="ru-RU"/>
        </w:rPr>
        <w:t xml:space="preserve"> qədər bəlğəm əmələ gəlir. Bəlğəm selikdən, seroz mayedən, qan və tənəffüs yollarının hüceyrə elementlərin</w:t>
      </w:r>
      <w:r w:rsidR="008204D7" w:rsidRPr="00D063A6">
        <w:rPr>
          <w:rFonts w:ascii="Times New Roman" w:eastAsia="Times New Roman" w:hAnsi="Times New Roman" w:cs="Times New Roman"/>
          <w:color w:val="000000" w:themeColor="text1"/>
          <w:sz w:val="28"/>
          <w:szCs w:val="28"/>
          <w:lang w:val="az-Latn-AZ" w:eastAsia="ru-RU"/>
        </w:rPr>
        <w:t>-</w:t>
      </w:r>
      <w:r w:rsidR="00960055">
        <w:rPr>
          <w:rFonts w:ascii="Times New Roman" w:eastAsia="Times New Roman" w:hAnsi="Times New Roman" w:cs="Times New Roman"/>
          <w:color w:val="000000" w:themeColor="text1"/>
          <w:sz w:val="28"/>
          <w:szCs w:val="28"/>
          <w:lang w:val="az-Latn-AZ" w:eastAsia="ru-RU"/>
        </w:rPr>
        <w:t>dən  ibarətdir.  Bəlğəm</w:t>
      </w:r>
      <w:r w:rsidR="00C252C2" w:rsidRPr="00D063A6">
        <w:rPr>
          <w:rFonts w:ascii="Times New Roman" w:eastAsia="Times New Roman" w:hAnsi="Times New Roman" w:cs="Times New Roman"/>
          <w:color w:val="000000" w:themeColor="text1"/>
          <w:sz w:val="28"/>
          <w:szCs w:val="28"/>
          <w:lang w:val="az-Latn-AZ" w:eastAsia="ru-RU"/>
        </w:rPr>
        <w:t xml:space="preserve">ə </w:t>
      </w:r>
      <w:r w:rsidR="00960055">
        <w:rPr>
          <w:rFonts w:ascii="Times New Roman" w:eastAsia="Times New Roman" w:hAnsi="Times New Roman" w:cs="Times New Roman"/>
          <w:color w:val="000000" w:themeColor="text1"/>
          <w:sz w:val="28"/>
          <w:szCs w:val="28"/>
          <w:lang w:val="az-Latn-AZ" w:eastAsia="ru-RU"/>
        </w:rPr>
        <w:t>helmintlər, ibtidailər</w:t>
      </w:r>
      <w:r w:rsidR="008204D7" w:rsidRPr="00D063A6">
        <w:rPr>
          <w:rFonts w:ascii="Times New Roman" w:eastAsia="Times New Roman" w:hAnsi="Times New Roman" w:cs="Times New Roman"/>
          <w:color w:val="000000" w:themeColor="text1"/>
          <w:sz w:val="28"/>
          <w:szCs w:val="28"/>
          <w:lang w:val="az-Latn-AZ" w:eastAsia="ru-RU"/>
        </w:rPr>
        <w:t xml:space="preserve"> də düşə bilər.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 xml:space="preserve"> Bəlğəmin </w:t>
      </w:r>
      <w:r w:rsidR="002A4C76">
        <w:rPr>
          <w:rFonts w:ascii="Times New Roman" w:eastAsia="Times New Roman" w:hAnsi="Times New Roman" w:cs="Times New Roman"/>
          <w:color w:val="000000" w:themeColor="text1"/>
          <w:sz w:val="28"/>
          <w:szCs w:val="28"/>
          <w:lang w:val="az-Latn-AZ" w:eastAsia="ru-RU"/>
        </w:rPr>
        <w:t>müayinəsi bəlğəmin</w:t>
      </w:r>
      <w:r w:rsidR="002A4C76" w:rsidRPr="00D063A6">
        <w:rPr>
          <w:rFonts w:ascii="Times New Roman" w:eastAsia="Times New Roman" w:hAnsi="Times New Roman" w:cs="Times New Roman"/>
          <w:color w:val="000000" w:themeColor="text1"/>
          <w:sz w:val="28"/>
          <w:szCs w:val="28"/>
          <w:lang w:val="az-Latn-AZ" w:eastAsia="ru-RU"/>
        </w:rPr>
        <w:t xml:space="preserve"> labo</w:t>
      </w:r>
      <w:r w:rsidR="002A4C76">
        <w:rPr>
          <w:rFonts w:ascii="Times New Roman" w:eastAsia="Times New Roman" w:hAnsi="Times New Roman" w:cs="Times New Roman"/>
          <w:color w:val="000000" w:themeColor="text1"/>
          <w:sz w:val="28"/>
          <w:szCs w:val="28"/>
          <w:lang w:val="az-Latn-AZ" w:eastAsia="ru-RU"/>
        </w:rPr>
        <w:t>rator tədqiqini, onun</w:t>
      </w:r>
      <w:r w:rsidR="002A4C76" w:rsidRPr="00D063A6">
        <w:rPr>
          <w:rFonts w:ascii="Times New Roman" w:eastAsia="Times New Roman" w:hAnsi="Times New Roman" w:cs="Times New Roman"/>
          <w:color w:val="000000" w:themeColor="text1"/>
          <w:sz w:val="28"/>
          <w:szCs w:val="28"/>
          <w:lang w:val="az-Latn-AZ" w:eastAsia="ru-RU"/>
        </w:rPr>
        <w:t xml:space="preserve"> </w:t>
      </w:r>
      <w:r w:rsidRPr="002A4C76">
        <w:rPr>
          <w:rFonts w:ascii="Times New Roman" w:eastAsia="Times New Roman" w:hAnsi="Times New Roman" w:cs="Times New Roman"/>
          <w:color w:val="000000" w:themeColor="text1"/>
          <w:sz w:val="28"/>
          <w:szCs w:val="28"/>
          <w:lang w:val="az-Latn-AZ" w:eastAsia="ru-RU"/>
        </w:rPr>
        <w:t xml:space="preserve">fiziki </w:t>
      </w:r>
      <w:r w:rsidR="002A4C76">
        <w:rPr>
          <w:rFonts w:ascii="Times New Roman" w:eastAsia="Times New Roman" w:hAnsi="Times New Roman" w:cs="Times New Roman"/>
          <w:color w:val="000000" w:themeColor="text1"/>
          <w:sz w:val="28"/>
          <w:szCs w:val="28"/>
          <w:lang w:val="az-Latn-AZ" w:eastAsia="ru-RU"/>
        </w:rPr>
        <w:t>və kimyəvi xüsusiyyətlərini, eləcə də mikroskopik və bakterioloji müayinəsini əhatə edir. Bəlğəm müayinəsi patoloji prosesin mənşəyini , lokalizasiyasını, etiologiyasını müəyyənləşdirməyə imkan verir.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14345C">
        <w:rPr>
          <w:rFonts w:ascii="Times New Roman" w:eastAsia="Times New Roman" w:hAnsi="Times New Roman" w:cs="Times New Roman"/>
          <w:b/>
          <w:sz w:val="28"/>
          <w:szCs w:val="28"/>
          <w:lang w:val="az-Latn-AZ" w:eastAsia="ru-RU"/>
        </w:rPr>
        <w:t>Bəlğəmin tədqiqat üçün yığılması və hazırlanması</w:t>
      </w:r>
      <w:r w:rsidRPr="00D063A6">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1.Ağız boşluğu hərtərəfli yuyulduqdan  sonra, səhər</w:t>
      </w:r>
      <w:r w:rsidR="00BF3A50">
        <w:rPr>
          <w:rFonts w:ascii="Times New Roman" w:eastAsia="Times New Roman" w:hAnsi="Times New Roman" w:cs="Times New Roman"/>
          <w:color w:val="000000" w:themeColor="text1"/>
          <w:sz w:val="28"/>
          <w:szCs w:val="28"/>
          <w:lang w:val="az-Latn-AZ" w:eastAsia="ru-RU"/>
        </w:rPr>
        <w:t xml:space="preserve"> tezdən təzə götürülmüş  bəlğəm</w:t>
      </w:r>
      <w:r w:rsidRPr="00D063A6">
        <w:rPr>
          <w:rFonts w:ascii="Times New Roman" w:eastAsia="Times New Roman" w:hAnsi="Times New Roman" w:cs="Times New Roman"/>
          <w:color w:val="000000" w:themeColor="text1"/>
          <w:sz w:val="28"/>
          <w:szCs w:val="28"/>
          <w:lang w:val="az-Latn-AZ" w:eastAsia="ru-RU"/>
        </w:rPr>
        <w:t xml:space="preserve"> ( yalnız öskürək zamanı yığılan bəlğəm) təmiz, quru şüşə qaba yığılır.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2. Yalnız təzə təcrid olunmuş bəlğəm müayinə olunmalıdır, çünki onun uzunmüd</w:t>
      </w:r>
      <w:r w:rsidR="00881D71">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dətli saxlanması mikrobların çoxalmasına və autolizə (həll olma) gətirib çıxarır.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3.Gündəlik bəlğəm toplamaq lazımdırsa, onu mütləq soyuducuda 4°C temperaturda saxlayırlar.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4. Mikroskopik müayinə üçün materialın diqqətlə seçilməsi vacibdir. Bu məqsədlə, şpatellə və ya iynə ilə bəlğəm Petri kasasına nazik təbəqə ilə yayılır və qara və ya ağ fonda baxılır. Bütün şübhəli,qanlı yığıntılar,  şüşə  üzərinə qoyulub ləkələn</w:t>
      </w:r>
      <w:r w:rsidR="00F56498" w:rsidRPr="00D063A6">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mədən, örtüklə örtülür və mikroskopik olaraq yoxlanılır.</w:t>
      </w:r>
    </w:p>
    <w:p w:rsidR="00481961" w:rsidRPr="00881D71" w:rsidRDefault="0014345C" w:rsidP="0048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Bəlğəmin miqdarı:</w:t>
      </w:r>
      <w:r w:rsidR="00481961" w:rsidRPr="00D063A6">
        <w:rPr>
          <w:rFonts w:ascii="Times New Roman" w:eastAsia="Times New Roman" w:hAnsi="Times New Roman" w:cs="Times New Roman"/>
          <w:color w:val="000000" w:themeColor="text1"/>
          <w:sz w:val="28"/>
          <w:szCs w:val="28"/>
          <w:lang w:val="az-Latn-AZ" w:eastAsia="ru-RU"/>
        </w:rPr>
        <w:t>Bəlğəmi</w:t>
      </w:r>
      <w:r w:rsidR="00481961">
        <w:rPr>
          <w:rFonts w:ascii="Times New Roman" w:eastAsia="Times New Roman" w:hAnsi="Times New Roman" w:cs="Times New Roman"/>
          <w:color w:val="000000" w:themeColor="text1"/>
          <w:sz w:val="28"/>
          <w:szCs w:val="28"/>
          <w:lang w:val="az-Latn-AZ" w:eastAsia="ru-RU"/>
        </w:rPr>
        <w:t>n miqdarını təyin etmək üçün</w:t>
      </w:r>
      <w:r w:rsidR="00481961" w:rsidRPr="00D063A6">
        <w:rPr>
          <w:rFonts w:ascii="Times New Roman" w:eastAsia="Times New Roman" w:hAnsi="Times New Roman" w:cs="Times New Roman"/>
          <w:color w:val="000000" w:themeColor="text1"/>
          <w:sz w:val="28"/>
          <w:szCs w:val="28"/>
          <w:lang w:val="az-Latn-AZ" w:eastAsia="ru-RU"/>
        </w:rPr>
        <w:t xml:space="preserve"> bəlğəm</w:t>
      </w:r>
      <w:r w:rsidR="00481961">
        <w:rPr>
          <w:rFonts w:ascii="Times New Roman" w:eastAsia="Times New Roman" w:hAnsi="Times New Roman" w:cs="Times New Roman"/>
          <w:color w:val="000000" w:themeColor="text1"/>
          <w:sz w:val="28"/>
          <w:szCs w:val="28"/>
          <w:lang w:val="az-Latn-AZ" w:eastAsia="ru-RU"/>
        </w:rPr>
        <w:t xml:space="preserve"> ölçmə silindrinə yerləşdirilir. </w:t>
      </w:r>
      <w:r w:rsidR="00481961" w:rsidRPr="00966CED">
        <w:rPr>
          <w:rFonts w:ascii="Times New Roman" w:eastAsia="Times New Roman" w:hAnsi="Times New Roman" w:cs="Times New Roman"/>
          <w:sz w:val="28"/>
          <w:szCs w:val="28"/>
          <w:lang w:val="az-Latn-AZ" w:eastAsia="ru-RU"/>
        </w:rPr>
        <w:t>Bəlğəmin gündəlik miqdarı çox dəyişir -1-dən 1000 ml-ə qədər və daha çox.</w:t>
      </w:r>
      <w:r w:rsidR="00481961" w:rsidRPr="00D063A6">
        <w:rPr>
          <w:rFonts w:ascii="Times New Roman" w:eastAsia="Times New Roman" w:hAnsi="Times New Roman" w:cs="Times New Roman"/>
          <w:color w:val="000000" w:themeColor="text1"/>
          <w:sz w:val="28"/>
          <w:szCs w:val="28"/>
          <w:lang w:val="az-Latn-AZ" w:eastAsia="ru-RU"/>
        </w:rPr>
        <w:t>Tənəffüs yollarının iltihabı z</w:t>
      </w:r>
      <w:r w:rsidR="00481961">
        <w:rPr>
          <w:rFonts w:ascii="Times New Roman" w:eastAsia="Times New Roman" w:hAnsi="Times New Roman" w:cs="Times New Roman"/>
          <w:color w:val="000000" w:themeColor="text1"/>
          <w:sz w:val="28"/>
          <w:szCs w:val="28"/>
          <w:lang w:val="az-Latn-AZ" w:eastAsia="ru-RU"/>
        </w:rPr>
        <w:t>amanı az miqdarda bəlğəm xaric olunur (</w:t>
      </w:r>
      <w:r w:rsidR="00481961" w:rsidRPr="00D063A6">
        <w:rPr>
          <w:rFonts w:ascii="Times New Roman" w:eastAsia="Times New Roman" w:hAnsi="Times New Roman" w:cs="Times New Roman"/>
          <w:color w:val="000000" w:themeColor="text1"/>
          <w:sz w:val="28"/>
          <w:szCs w:val="28"/>
          <w:lang w:val="az-Latn-AZ" w:eastAsia="ru-RU"/>
        </w:rPr>
        <w:t>laringit, traxeit, kəskin bronxit, bronxial astma, bronxopnevmoniya</w:t>
      </w:r>
      <w:r w:rsidR="00481961">
        <w:rPr>
          <w:rFonts w:ascii="Times New Roman" w:eastAsia="Times New Roman" w:hAnsi="Times New Roman" w:cs="Times New Roman"/>
          <w:color w:val="000000" w:themeColor="text1"/>
          <w:sz w:val="28"/>
          <w:szCs w:val="28"/>
          <w:lang w:val="az-Latn-AZ" w:eastAsia="ru-RU"/>
        </w:rPr>
        <w:t xml:space="preserve"> və s. zamanı) </w:t>
      </w:r>
      <w:r w:rsidR="00481961" w:rsidRPr="00D063A6">
        <w:rPr>
          <w:rFonts w:ascii="Times New Roman" w:eastAsia="Times New Roman" w:hAnsi="Times New Roman" w:cs="Times New Roman"/>
          <w:color w:val="000000" w:themeColor="text1"/>
          <w:sz w:val="28"/>
          <w:szCs w:val="28"/>
          <w:lang w:val="az-Latn-AZ" w:eastAsia="ru-RU"/>
        </w:rPr>
        <w:t>Xroniki bronxitdə, ağciyər vərəm</w:t>
      </w:r>
      <w:r w:rsidR="00481961">
        <w:rPr>
          <w:rFonts w:ascii="Times New Roman" w:eastAsia="Times New Roman" w:hAnsi="Times New Roman" w:cs="Times New Roman"/>
          <w:color w:val="000000" w:themeColor="text1"/>
          <w:sz w:val="28"/>
          <w:szCs w:val="28"/>
          <w:lang w:val="az-Latn-AZ" w:eastAsia="ru-RU"/>
        </w:rPr>
        <w:t>ində</w:t>
      </w:r>
      <w:r w:rsidR="00481961" w:rsidRPr="00D063A6">
        <w:rPr>
          <w:rFonts w:ascii="Times New Roman" w:eastAsia="Times New Roman" w:hAnsi="Times New Roman" w:cs="Times New Roman"/>
          <w:color w:val="000000" w:themeColor="text1"/>
          <w:sz w:val="28"/>
          <w:szCs w:val="28"/>
          <w:lang w:val="az-Latn-AZ" w:eastAsia="ru-RU"/>
        </w:rPr>
        <w:t xml:space="preserve"> </w:t>
      </w:r>
      <w:r w:rsidR="00481961">
        <w:rPr>
          <w:rFonts w:ascii="Times New Roman" w:eastAsia="Times New Roman" w:hAnsi="Times New Roman" w:cs="Times New Roman"/>
          <w:color w:val="000000" w:themeColor="text1"/>
          <w:sz w:val="28"/>
          <w:szCs w:val="28"/>
          <w:lang w:val="az-Latn-AZ" w:eastAsia="ru-RU"/>
        </w:rPr>
        <w:t>25-100 ml bəlğəm xaric olunur</w:t>
      </w:r>
      <w:r w:rsidR="00481961" w:rsidRPr="00D063A6">
        <w:rPr>
          <w:rFonts w:ascii="Times New Roman" w:eastAsia="Times New Roman" w:hAnsi="Times New Roman" w:cs="Times New Roman"/>
          <w:color w:val="000000" w:themeColor="text1"/>
          <w:sz w:val="28"/>
          <w:szCs w:val="28"/>
          <w:lang w:val="az-Latn-AZ" w:eastAsia="ru-RU"/>
        </w:rPr>
        <w:t>.</w:t>
      </w:r>
      <w:r w:rsidR="00481961">
        <w:rPr>
          <w:rFonts w:ascii="Times New Roman" w:eastAsia="Times New Roman" w:hAnsi="Times New Roman" w:cs="Times New Roman"/>
          <w:color w:val="000000" w:themeColor="text1"/>
          <w:sz w:val="28"/>
          <w:szCs w:val="28"/>
          <w:lang w:val="az-Latn-AZ" w:eastAsia="ru-RU"/>
        </w:rPr>
        <w:t xml:space="preserve"> </w:t>
      </w:r>
      <w:r w:rsidR="00481961" w:rsidRPr="00D063A6">
        <w:rPr>
          <w:rFonts w:ascii="Times New Roman" w:eastAsia="Times New Roman" w:hAnsi="Times New Roman" w:cs="Times New Roman"/>
          <w:color w:val="000000" w:themeColor="text1"/>
          <w:sz w:val="28"/>
          <w:szCs w:val="28"/>
          <w:lang w:val="az-Latn-AZ" w:eastAsia="ru-RU"/>
        </w:rPr>
        <w:t>Çox miqdarda bəlğəm</w:t>
      </w:r>
      <w:r w:rsidR="00481961">
        <w:rPr>
          <w:rFonts w:ascii="Times New Roman" w:eastAsia="Times New Roman" w:hAnsi="Times New Roman" w:cs="Times New Roman"/>
          <w:color w:val="000000" w:themeColor="text1"/>
          <w:sz w:val="28"/>
          <w:szCs w:val="28"/>
          <w:lang w:val="az-Latn-AZ" w:eastAsia="ru-RU"/>
        </w:rPr>
        <w:t>in (0,5-2 litr)  xaric olması</w:t>
      </w:r>
      <w:r w:rsidR="00481961" w:rsidRPr="00D063A6">
        <w:rPr>
          <w:rFonts w:ascii="Times New Roman" w:eastAsia="Times New Roman" w:hAnsi="Times New Roman" w:cs="Times New Roman"/>
          <w:color w:val="000000" w:themeColor="text1"/>
          <w:sz w:val="28"/>
          <w:szCs w:val="28"/>
          <w:lang w:val="az-Latn-AZ" w:eastAsia="ru-RU"/>
        </w:rPr>
        <w:t xml:space="preserve"> bronxoektaziya, ağciyər absesi, bəzi </w:t>
      </w:r>
      <w:r w:rsidR="00481961">
        <w:rPr>
          <w:rFonts w:ascii="Times New Roman" w:eastAsia="Times New Roman" w:hAnsi="Times New Roman" w:cs="Times New Roman"/>
          <w:color w:val="000000" w:themeColor="text1"/>
          <w:sz w:val="28"/>
          <w:szCs w:val="28"/>
          <w:lang w:val="az-Latn-AZ" w:eastAsia="ru-RU"/>
        </w:rPr>
        <w:t>qurd xəstəlikləri və s. zamanı müşahidə olunur.</w:t>
      </w:r>
    </w:p>
    <w:p w:rsidR="006C0F6C" w:rsidRDefault="0048196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lastRenderedPageBreak/>
        <w:t xml:space="preserve">      B</w:t>
      </w:r>
      <w:r w:rsidRPr="00D063A6">
        <w:rPr>
          <w:rFonts w:ascii="Times New Roman" w:eastAsia="Times New Roman" w:hAnsi="Times New Roman" w:cs="Times New Roman"/>
          <w:color w:val="000000" w:themeColor="text1"/>
          <w:sz w:val="28"/>
          <w:szCs w:val="28"/>
          <w:lang w:val="az-Latn-AZ" w:eastAsia="ru-RU"/>
        </w:rPr>
        <w:t>ir saat ərzində bəlğəm həll edildikdən sonra təbəqələrə bölünmə müəyyən edilir.</w:t>
      </w:r>
      <w:r w:rsidR="006C0F6C" w:rsidRPr="00D063A6">
        <w:rPr>
          <w:rFonts w:ascii="Times New Roman" w:eastAsia="Times New Roman" w:hAnsi="Times New Roman" w:cs="Times New Roman"/>
          <w:color w:val="000000" w:themeColor="text1"/>
          <w:sz w:val="28"/>
          <w:szCs w:val="28"/>
          <w:lang w:val="az-Latn-AZ" w:eastAsia="ru-RU"/>
        </w:rPr>
        <w:t>Bronxitdə, ağciyər qanqrenasında, bronxoektaziyada b</w:t>
      </w:r>
      <w:r w:rsidR="0014345C">
        <w:rPr>
          <w:rFonts w:ascii="Times New Roman" w:eastAsia="Times New Roman" w:hAnsi="Times New Roman" w:cs="Times New Roman"/>
          <w:color w:val="000000" w:themeColor="text1"/>
          <w:sz w:val="28"/>
          <w:szCs w:val="28"/>
          <w:lang w:val="az-Latn-AZ" w:eastAsia="ru-RU"/>
        </w:rPr>
        <w:t>əlğəm adətən üç təbəqəyə ayrılır</w:t>
      </w:r>
      <w:r w:rsidR="009F7766">
        <w:rPr>
          <w:rFonts w:ascii="Times New Roman" w:eastAsia="Times New Roman" w:hAnsi="Times New Roman" w:cs="Times New Roman"/>
          <w:color w:val="000000" w:themeColor="text1"/>
          <w:sz w:val="28"/>
          <w:szCs w:val="28"/>
          <w:lang w:val="az-Latn-AZ" w:eastAsia="ru-RU"/>
        </w:rPr>
        <w:t xml:space="preserve">: üst qat köpüklü selikli təbəqə, orta qat </w:t>
      </w:r>
      <w:r w:rsidR="006C0F6C" w:rsidRPr="00D063A6">
        <w:rPr>
          <w:rFonts w:ascii="Times New Roman" w:eastAsia="Times New Roman" w:hAnsi="Times New Roman" w:cs="Times New Roman"/>
          <w:color w:val="000000" w:themeColor="text1"/>
          <w:sz w:val="28"/>
          <w:szCs w:val="28"/>
          <w:lang w:val="az-Latn-AZ" w:eastAsia="ru-RU"/>
        </w:rPr>
        <w:t>-</w:t>
      </w:r>
      <w:r w:rsidR="009F7766">
        <w:rPr>
          <w:rFonts w:ascii="Times New Roman" w:eastAsia="Times New Roman" w:hAnsi="Times New Roman" w:cs="Times New Roman"/>
          <w:color w:val="000000" w:themeColor="text1"/>
          <w:sz w:val="28"/>
          <w:szCs w:val="28"/>
          <w:lang w:val="az-Latn-AZ" w:eastAsia="ru-RU"/>
        </w:rPr>
        <w:t xml:space="preserve"> </w:t>
      </w:r>
      <w:r w:rsidR="006C0F6C" w:rsidRPr="00D063A6">
        <w:rPr>
          <w:rFonts w:ascii="Times New Roman" w:eastAsia="Times New Roman" w:hAnsi="Times New Roman" w:cs="Times New Roman"/>
          <w:color w:val="000000" w:themeColor="text1"/>
          <w:sz w:val="28"/>
          <w:szCs w:val="28"/>
          <w:lang w:val="az-Latn-AZ" w:eastAsia="ru-RU"/>
        </w:rPr>
        <w:t>seroz, tutqun sarımtıl plazma və aşağı</w:t>
      </w:r>
      <w:r w:rsidR="009F7766">
        <w:rPr>
          <w:rFonts w:ascii="Times New Roman" w:eastAsia="Times New Roman" w:hAnsi="Times New Roman" w:cs="Times New Roman"/>
          <w:color w:val="000000" w:themeColor="text1"/>
          <w:sz w:val="28"/>
          <w:szCs w:val="28"/>
          <w:lang w:val="az-Latn-AZ" w:eastAsia="ru-RU"/>
        </w:rPr>
        <w:t xml:space="preserve"> qat</w:t>
      </w:r>
      <w:r w:rsidR="006C0F6C" w:rsidRPr="00D063A6">
        <w:rPr>
          <w:rFonts w:ascii="Times New Roman" w:eastAsia="Times New Roman" w:hAnsi="Times New Roman" w:cs="Times New Roman"/>
          <w:color w:val="000000" w:themeColor="text1"/>
          <w:sz w:val="28"/>
          <w:szCs w:val="28"/>
          <w:lang w:val="az-Latn-AZ" w:eastAsia="ru-RU"/>
        </w:rPr>
        <w:t xml:space="preserve"> - irinli,qatı, sarımtıl-yaşıl rəngdədir. Bəlğəmin ikiyə ayrı</w:t>
      </w:r>
      <w:r w:rsidR="009F7766">
        <w:rPr>
          <w:rFonts w:ascii="Times New Roman" w:eastAsia="Times New Roman" w:hAnsi="Times New Roman" w:cs="Times New Roman"/>
          <w:color w:val="000000" w:themeColor="text1"/>
          <w:sz w:val="28"/>
          <w:szCs w:val="28"/>
          <w:lang w:val="az-Latn-AZ" w:eastAsia="ru-RU"/>
        </w:rPr>
        <w:t>lması tez-tez ağciyər absesi zamanı müşahidə olunur: üst qat</w:t>
      </w:r>
      <w:r w:rsidR="006C0F6C" w:rsidRPr="00D063A6">
        <w:rPr>
          <w:rFonts w:ascii="Times New Roman" w:eastAsia="Times New Roman" w:hAnsi="Times New Roman" w:cs="Times New Roman"/>
          <w:color w:val="000000" w:themeColor="text1"/>
          <w:sz w:val="28"/>
          <w:szCs w:val="28"/>
          <w:lang w:val="az-Latn-AZ" w:eastAsia="ru-RU"/>
        </w:rPr>
        <w:t xml:space="preserve"> seroz mayedən, aşağı </w:t>
      </w:r>
      <w:r w:rsidR="009F7766">
        <w:rPr>
          <w:rFonts w:ascii="Times New Roman" w:eastAsia="Times New Roman" w:hAnsi="Times New Roman" w:cs="Times New Roman"/>
          <w:color w:val="000000" w:themeColor="text1"/>
          <w:sz w:val="28"/>
          <w:szCs w:val="28"/>
          <w:lang w:val="az-Latn-AZ" w:eastAsia="ru-RU"/>
        </w:rPr>
        <w:t xml:space="preserve">qat </w:t>
      </w:r>
      <w:r w:rsidR="006C0F6C" w:rsidRPr="00D063A6">
        <w:rPr>
          <w:rFonts w:ascii="Times New Roman" w:eastAsia="Times New Roman" w:hAnsi="Times New Roman" w:cs="Times New Roman"/>
          <w:color w:val="000000" w:themeColor="text1"/>
          <w:sz w:val="28"/>
          <w:szCs w:val="28"/>
          <w:lang w:val="az-Latn-AZ" w:eastAsia="ru-RU"/>
        </w:rPr>
        <w:t>isə yaşılımtıl-sarı ir</w:t>
      </w:r>
      <w:r w:rsidR="009F7766">
        <w:rPr>
          <w:rFonts w:ascii="Times New Roman" w:eastAsia="Times New Roman" w:hAnsi="Times New Roman" w:cs="Times New Roman"/>
          <w:color w:val="000000" w:themeColor="text1"/>
          <w:sz w:val="28"/>
          <w:szCs w:val="28"/>
          <w:lang w:val="az-Latn-AZ" w:eastAsia="ru-RU"/>
        </w:rPr>
        <w:t>inli kütlədən ibarətdir. Bəlğəmin təbəqələrə a</w:t>
      </w:r>
      <w:r w:rsidR="006C0F6C" w:rsidRPr="00D063A6">
        <w:rPr>
          <w:rFonts w:ascii="Times New Roman" w:eastAsia="Times New Roman" w:hAnsi="Times New Roman" w:cs="Times New Roman"/>
          <w:color w:val="000000" w:themeColor="text1"/>
          <w:sz w:val="28"/>
          <w:szCs w:val="28"/>
          <w:lang w:val="az-Latn-AZ" w:eastAsia="ru-RU"/>
        </w:rPr>
        <w:t>yrılma</w:t>
      </w:r>
      <w:r w:rsidR="009F7766">
        <w:rPr>
          <w:rFonts w:ascii="Times New Roman" w:eastAsia="Times New Roman" w:hAnsi="Times New Roman" w:cs="Times New Roman"/>
          <w:color w:val="000000" w:themeColor="text1"/>
          <w:sz w:val="28"/>
          <w:szCs w:val="28"/>
          <w:lang w:val="az-Latn-AZ" w:eastAsia="ru-RU"/>
        </w:rPr>
        <w:t>sının səbəbi onu</w:t>
      </w:r>
      <w:r w:rsidR="006C0F6C" w:rsidRPr="00D063A6">
        <w:rPr>
          <w:rFonts w:ascii="Times New Roman" w:eastAsia="Times New Roman" w:hAnsi="Times New Roman" w:cs="Times New Roman"/>
          <w:color w:val="000000" w:themeColor="text1"/>
          <w:sz w:val="28"/>
          <w:szCs w:val="28"/>
          <w:lang w:val="az-Latn-AZ" w:eastAsia="ru-RU"/>
        </w:rPr>
        <w:t>n tərkib hissəs</w:t>
      </w:r>
      <w:r w:rsidR="009F7766">
        <w:rPr>
          <w:rFonts w:ascii="Times New Roman" w:eastAsia="Times New Roman" w:hAnsi="Times New Roman" w:cs="Times New Roman"/>
          <w:color w:val="000000" w:themeColor="text1"/>
          <w:sz w:val="28"/>
          <w:szCs w:val="28"/>
          <w:lang w:val="az-Latn-AZ" w:eastAsia="ru-RU"/>
        </w:rPr>
        <w:t>inin  nisbi sıxlığının fərqli olmasıdır</w:t>
      </w:r>
      <w:r w:rsidR="002A5E56" w:rsidRPr="00D063A6">
        <w:rPr>
          <w:rFonts w:ascii="Times New Roman" w:eastAsia="Times New Roman" w:hAnsi="Times New Roman" w:cs="Times New Roman"/>
          <w:color w:val="000000" w:themeColor="text1"/>
          <w:sz w:val="28"/>
          <w:szCs w:val="28"/>
          <w:lang w:val="az-Latn-AZ" w:eastAsia="ru-RU"/>
        </w:rPr>
        <w:t>.</w:t>
      </w:r>
      <w:r w:rsidR="009F7766">
        <w:rPr>
          <w:rFonts w:ascii="Times New Roman" w:eastAsia="Times New Roman" w:hAnsi="Times New Roman" w:cs="Times New Roman"/>
          <w:color w:val="000000" w:themeColor="text1"/>
          <w:sz w:val="28"/>
          <w:szCs w:val="28"/>
          <w:lang w:val="az-Latn-AZ" w:eastAsia="ru-RU"/>
        </w:rPr>
        <w:t xml:space="preserve"> </w:t>
      </w:r>
      <w:r w:rsidR="006C0F6C" w:rsidRPr="00D063A6">
        <w:rPr>
          <w:rFonts w:ascii="Times New Roman" w:eastAsia="Times New Roman" w:hAnsi="Times New Roman" w:cs="Times New Roman"/>
          <w:color w:val="000000" w:themeColor="text1"/>
          <w:sz w:val="28"/>
          <w:szCs w:val="28"/>
          <w:lang w:val="az-Latn-AZ" w:eastAsia="ru-RU"/>
        </w:rPr>
        <w:t xml:space="preserve">Bəlğəmin ümumi </w:t>
      </w:r>
      <w:r w:rsidR="006C0F6C" w:rsidRPr="00CC4925">
        <w:rPr>
          <w:rFonts w:ascii="Times New Roman" w:eastAsia="Times New Roman" w:hAnsi="Times New Roman" w:cs="Times New Roman"/>
          <w:sz w:val="28"/>
          <w:szCs w:val="28"/>
          <w:lang w:val="az-Latn-AZ" w:eastAsia="ru-RU"/>
        </w:rPr>
        <w:t xml:space="preserve">klinik </w:t>
      </w:r>
      <w:r w:rsidR="006C0F6C" w:rsidRPr="00D063A6">
        <w:rPr>
          <w:rFonts w:ascii="Times New Roman" w:eastAsia="Times New Roman" w:hAnsi="Times New Roman" w:cs="Times New Roman"/>
          <w:color w:val="000000" w:themeColor="text1"/>
          <w:sz w:val="28"/>
          <w:szCs w:val="28"/>
          <w:lang w:val="az-Latn-AZ" w:eastAsia="ru-RU"/>
        </w:rPr>
        <w:t>ana</w:t>
      </w:r>
      <w:r w:rsidR="009F7766">
        <w:rPr>
          <w:rFonts w:ascii="Times New Roman" w:eastAsia="Times New Roman" w:hAnsi="Times New Roman" w:cs="Times New Roman"/>
          <w:color w:val="000000" w:themeColor="text1"/>
          <w:sz w:val="28"/>
          <w:szCs w:val="28"/>
          <w:lang w:val="az-Latn-AZ" w:eastAsia="ru-RU"/>
        </w:rPr>
        <w:t>lizinə makroskopik</w:t>
      </w:r>
      <w:r w:rsidR="006C0F6C" w:rsidRPr="00D063A6">
        <w:rPr>
          <w:rFonts w:ascii="Times New Roman" w:eastAsia="Times New Roman" w:hAnsi="Times New Roman" w:cs="Times New Roman"/>
          <w:color w:val="000000" w:themeColor="text1"/>
          <w:sz w:val="28"/>
          <w:szCs w:val="28"/>
          <w:lang w:val="az-Latn-AZ" w:eastAsia="ru-RU"/>
        </w:rPr>
        <w:t xml:space="preserve"> və mikroskopik müayinə daxildir. Bəlğəm</w:t>
      </w:r>
      <w:r w:rsidR="009F7766">
        <w:rPr>
          <w:rFonts w:ascii="Times New Roman" w:eastAsia="Times New Roman" w:hAnsi="Times New Roman" w:cs="Times New Roman"/>
          <w:color w:val="000000" w:themeColor="text1"/>
          <w:sz w:val="28"/>
          <w:szCs w:val="28"/>
          <w:lang w:val="az-Latn-AZ" w:eastAsia="ru-RU"/>
        </w:rPr>
        <w:t xml:space="preserve">in əsas komponentləri selik , irin, qan və </w:t>
      </w:r>
      <w:r w:rsidR="006C0F6C" w:rsidRPr="00D063A6">
        <w:rPr>
          <w:rFonts w:ascii="Times New Roman" w:eastAsia="Times New Roman" w:hAnsi="Times New Roman" w:cs="Times New Roman"/>
          <w:color w:val="000000" w:themeColor="text1"/>
          <w:sz w:val="28"/>
          <w:szCs w:val="28"/>
          <w:lang w:val="az-Latn-AZ" w:eastAsia="ru-RU"/>
        </w:rPr>
        <w:t>nadir hallarda seroz mayedir.</w:t>
      </w:r>
    </w:p>
    <w:p w:rsidR="006C0F6C" w:rsidRPr="00CC4925"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Bəlğəmin makroskopik təyini</w:t>
      </w:r>
      <w:r w:rsidR="00D12897">
        <w:rPr>
          <w:rFonts w:ascii="Times New Roman" w:eastAsia="Times New Roman" w:hAnsi="Times New Roman" w:cs="Times New Roman"/>
          <w:b/>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B</w:t>
      </w:r>
      <w:r w:rsidR="009F7766">
        <w:rPr>
          <w:rFonts w:ascii="Times New Roman" w:eastAsia="Times New Roman" w:hAnsi="Times New Roman" w:cs="Times New Roman"/>
          <w:color w:val="000000" w:themeColor="text1"/>
          <w:sz w:val="28"/>
          <w:szCs w:val="28"/>
          <w:lang w:val="az-Latn-AZ" w:eastAsia="ru-RU"/>
        </w:rPr>
        <w:t xml:space="preserve">əlğəmin tədqiqi onun </w:t>
      </w:r>
      <w:r w:rsidRPr="00D063A6">
        <w:rPr>
          <w:rFonts w:ascii="Times New Roman" w:eastAsia="Times New Roman" w:hAnsi="Times New Roman" w:cs="Times New Roman"/>
          <w:color w:val="000000" w:themeColor="text1"/>
          <w:sz w:val="28"/>
          <w:szCs w:val="28"/>
          <w:lang w:val="az-Latn-AZ" w:eastAsia="ru-RU"/>
        </w:rPr>
        <w:t>mak</w:t>
      </w:r>
      <w:r w:rsidR="009F7766">
        <w:rPr>
          <w:rFonts w:ascii="Times New Roman" w:eastAsia="Times New Roman" w:hAnsi="Times New Roman" w:cs="Times New Roman"/>
          <w:color w:val="000000" w:themeColor="text1"/>
          <w:sz w:val="28"/>
          <w:szCs w:val="28"/>
          <w:lang w:val="az-Latn-AZ" w:eastAsia="ru-RU"/>
        </w:rPr>
        <w:t>roskopik müayinəsi</w:t>
      </w:r>
      <w:r w:rsidR="00472431" w:rsidRPr="00D063A6">
        <w:rPr>
          <w:rFonts w:ascii="Times New Roman" w:eastAsia="Times New Roman" w:hAnsi="Times New Roman" w:cs="Times New Roman"/>
          <w:color w:val="000000" w:themeColor="text1"/>
          <w:sz w:val="28"/>
          <w:szCs w:val="28"/>
          <w:lang w:val="az-Latn-AZ" w:eastAsia="ru-RU"/>
        </w:rPr>
        <w:t xml:space="preserve"> ilə başlayır,</w:t>
      </w:r>
      <w:r w:rsidR="005569B4">
        <w:rPr>
          <w:rFonts w:ascii="Times New Roman" w:eastAsia="Times New Roman" w:hAnsi="Times New Roman" w:cs="Times New Roman"/>
          <w:color w:val="000000" w:themeColor="text1"/>
          <w:sz w:val="28"/>
          <w:szCs w:val="28"/>
          <w:lang w:val="az-Latn-AZ" w:eastAsia="ru-RU"/>
        </w:rPr>
        <w:t>əvvəlcə şəffaf stəkanda</w:t>
      </w:r>
      <w:r w:rsidRPr="00D063A6">
        <w:rPr>
          <w:rFonts w:ascii="Times New Roman" w:eastAsia="Times New Roman" w:hAnsi="Times New Roman" w:cs="Times New Roman"/>
          <w:color w:val="000000" w:themeColor="text1"/>
          <w:sz w:val="28"/>
          <w:szCs w:val="28"/>
          <w:lang w:val="az-Latn-AZ" w:eastAsia="ru-RU"/>
        </w:rPr>
        <w:t>, daha sonra qara və ağ</w:t>
      </w:r>
      <w:r w:rsidR="0014345C">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fonda növbə ilə qoyulan Petri qabında</w:t>
      </w:r>
      <w:r w:rsidR="009F7766">
        <w:rPr>
          <w:rFonts w:ascii="Times New Roman" w:eastAsia="Times New Roman" w:hAnsi="Times New Roman" w:cs="Times New Roman"/>
          <w:color w:val="000000" w:themeColor="text1"/>
          <w:sz w:val="28"/>
          <w:szCs w:val="28"/>
          <w:lang w:val="az-Latn-AZ" w:eastAsia="ru-RU"/>
        </w:rPr>
        <w:t xml:space="preserve"> onun miqdarı qeyd olunur</w:t>
      </w:r>
      <w:r w:rsidR="00472431" w:rsidRPr="00D063A6">
        <w:rPr>
          <w:rFonts w:ascii="Times New Roman" w:eastAsia="Times New Roman" w:hAnsi="Times New Roman" w:cs="Times New Roman"/>
          <w:color w:val="000000" w:themeColor="text1"/>
          <w:sz w:val="28"/>
          <w:szCs w:val="28"/>
          <w:lang w:val="az-Latn-AZ" w:eastAsia="ru-RU"/>
        </w:rPr>
        <w:t xml:space="preserve">,sonra </w:t>
      </w:r>
      <w:r w:rsidRPr="00D063A6">
        <w:rPr>
          <w:rFonts w:ascii="Times New Roman" w:eastAsia="Times New Roman" w:hAnsi="Times New Roman" w:cs="Times New Roman"/>
          <w:color w:val="000000" w:themeColor="text1"/>
          <w:sz w:val="28"/>
          <w:szCs w:val="28"/>
          <w:lang w:val="az-Latn-AZ" w:eastAsia="ru-RU"/>
        </w:rPr>
        <w:t>bəlğəmin xarakteri, rəngi, qoxusu, konsisten</w:t>
      </w:r>
      <w:r w:rsidR="0014345C">
        <w:rPr>
          <w:rFonts w:ascii="Times New Roman" w:eastAsia="Times New Roman" w:hAnsi="Times New Roman" w:cs="Times New Roman"/>
          <w:color w:val="000000" w:themeColor="text1"/>
          <w:sz w:val="28"/>
          <w:szCs w:val="28"/>
          <w:lang w:val="az-Latn-AZ" w:eastAsia="ru-RU"/>
        </w:rPr>
        <w:t>siyası, təbəqələşməsinə baxılı</w:t>
      </w:r>
      <w:r w:rsidR="004A2215">
        <w:rPr>
          <w:rFonts w:ascii="Times New Roman" w:eastAsia="Times New Roman" w:hAnsi="Times New Roman" w:cs="Times New Roman"/>
          <w:color w:val="000000" w:themeColor="text1"/>
          <w:sz w:val="28"/>
          <w:szCs w:val="28"/>
          <w:lang w:val="az-Latn-AZ" w:eastAsia="ru-RU"/>
        </w:rPr>
        <w:t>r.</w:t>
      </w:r>
    </w:p>
    <w:p w:rsidR="006C0F6C" w:rsidRPr="004A2215"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Bəlğəmin rəngi</w:t>
      </w:r>
      <w:r w:rsidR="004A2215">
        <w:rPr>
          <w:rFonts w:ascii="Times New Roman" w:eastAsia="Times New Roman" w:hAnsi="Times New Roman" w:cs="Times New Roman"/>
          <w:b/>
          <w:color w:val="000000" w:themeColor="text1"/>
          <w:sz w:val="28"/>
          <w:szCs w:val="28"/>
          <w:lang w:val="az-Latn-AZ" w:eastAsia="ru-RU"/>
        </w:rPr>
        <w:t xml:space="preserve"> -</w:t>
      </w:r>
      <w:r w:rsidR="004A2215">
        <w:rPr>
          <w:rFonts w:ascii="Times New Roman" w:eastAsia="Times New Roman" w:hAnsi="Times New Roman" w:cs="Times New Roman"/>
          <w:color w:val="000000" w:themeColor="text1"/>
          <w:sz w:val="28"/>
          <w:szCs w:val="28"/>
          <w:lang w:val="az-Latn-AZ" w:eastAsia="ru-RU"/>
        </w:rPr>
        <w:t xml:space="preserve"> leykositlərin  və eritrositlərin miqdar</w:t>
      </w:r>
      <w:r w:rsidRPr="00D063A6">
        <w:rPr>
          <w:rFonts w:ascii="Times New Roman" w:eastAsia="Times New Roman" w:hAnsi="Times New Roman" w:cs="Times New Roman"/>
          <w:color w:val="000000" w:themeColor="text1"/>
          <w:sz w:val="28"/>
          <w:szCs w:val="28"/>
          <w:lang w:val="az-Latn-AZ" w:eastAsia="ru-RU"/>
        </w:rPr>
        <w:t>ından asılıdır</w:t>
      </w:r>
      <w:r w:rsidR="00472431" w:rsidRPr="00D063A6">
        <w:rPr>
          <w:rFonts w:ascii="Times New Roman" w:eastAsia="Times New Roman" w:hAnsi="Times New Roman" w:cs="Times New Roman"/>
          <w:color w:val="000000" w:themeColor="text1"/>
          <w:sz w:val="28"/>
          <w:szCs w:val="28"/>
          <w:lang w:val="az-Latn-AZ" w:eastAsia="ru-RU"/>
        </w:rPr>
        <w:t>.</w:t>
      </w:r>
      <w:r w:rsidR="004A2215">
        <w:rPr>
          <w:rFonts w:ascii="Times New Roman" w:eastAsia="Times New Roman" w:hAnsi="Times New Roman" w:cs="Times New Roman"/>
          <w:color w:val="000000" w:themeColor="text1"/>
          <w:sz w:val="28"/>
          <w:szCs w:val="28"/>
          <w:lang w:val="az-Latn-AZ" w:eastAsia="ru-RU"/>
        </w:rPr>
        <w:t xml:space="preserve"> Hemosiderinin dəyişik</w:t>
      </w:r>
      <w:r w:rsidRPr="00D063A6">
        <w:rPr>
          <w:rFonts w:ascii="Times New Roman" w:eastAsia="Times New Roman" w:hAnsi="Times New Roman" w:cs="Times New Roman"/>
          <w:color w:val="000000" w:themeColor="text1"/>
          <w:sz w:val="28"/>
          <w:szCs w:val="28"/>
          <w:lang w:val="az-Latn-AZ" w:eastAsia="ru-RU"/>
        </w:rPr>
        <w:t>liyindən  asılı olaraq eritrositlərin qarış</w:t>
      </w:r>
      <w:r w:rsidR="004A2215">
        <w:rPr>
          <w:rFonts w:ascii="Times New Roman" w:eastAsia="Times New Roman" w:hAnsi="Times New Roman" w:cs="Times New Roman"/>
          <w:color w:val="000000" w:themeColor="text1"/>
          <w:sz w:val="28"/>
          <w:szCs w:val="28"/>
          <w:lang w:val="az-Latn-AZ" w:eastAsia="ru-RU"/>
        </w:rPr>
        <w:t>ığı qırmızı, qəhvəyi və ya pas rəngli o</w:t>
      </w:r>
      <w:r w:rsidRPr="00D063A6">
        <w:rPr>
          <w:rFonts w:ascii="Times New Roman" w:eastAsia="Times New Roman" w:hAnsi="Times New Roman" w:cs="Times New Roman"/>
          <w:color w:val="000000" w:themeColor="text1"/>
          <w:sz w:val="28"/>
          <w:szCs w:val="28"/>
          <w:lang w:val="az-Latn-AZ" w:eastAsia="ru-RU"/>
        </w:rPr>
        <w:t>la bilər. Bəlğəmin bəzi hissələrində   qanlı ləkələr tapıla bilər və ya bir az qırmızımtıl (qəhvəyi) rəngə</w:t>
      </w:r>
      <w:r w:rsidR="004A7CF0">
        <w:rPr>
          <w:rFonts w:ascii="Times New Roman" w:eastAsia="Times New Roman" w:hAnsi="Times New Roman" w:cs="Times New Roman"/>
          <w:color w:val="000000" w:themeColor="text1"/>
          <w:sz w:val="28"/>
          <w:szCs w:val="28"/>
          <w:lang w:val="az-Latn-AZ" w:eastAsia="ru-RU"/>
        </w:rPr>
        <w:t xml:space="preserve"> çala bilər.</w:t>
      </w:r>
      <w:r w:rsidR="004A2215">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Autoliz,xərçəng və ya ağc</w:t>
      </w:r>
      <w:r w:rsidR="00472431" w:rsidRPr="00D063A6">
        <w:rPr>
          <w:rFonts w:ascii="Times New Roman" w:eastAsia="Times New Roman" w:hAnsi="Times New Roman" w:cs="Times New Roman"/>
          <w:color w:val="000000" w:themeColor="text1"/>
          <w:sz w:val="28"/>
          <w:szCs w:val="28"/>
          <w:lang w:val="az-Latn-AZ" w:eastAsia="ru-RU"/>
        </w:rPr>
        <w:t>iyərin  bədxassəli  şişləri zama</w:t>
      </w:r>
      <w:r w:rsidRPr="00D063A6">
        <w:rPr>
          <w:rFonts w:ascii="Times New Roman" w:eastAsia="Times New Roman" w:hAnsi="Times New Roman" w:cs="Times New Roman"/>
          <w:color w:val="000000" w:themeColor="text1"/>
          <w:sz w:val="28"/>
          <w:szCs w:val="28"/>
          <w:lang w:val="az-Latn-AZ" w:eastAsia="ru-RU"/>
        </w:rPr>
        <w:t>nı</w:t>
      </w:r>
      <w:r w:rsidR="004A7CF0">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bəlğəm moruğu rəng</w:t>
      </w:r>
      <w:r w:rsidR="004A7CF0">
        <w:rPr>
          <w:rFonts w:ascii="Times New Roman" w:eastAsia="Times New Roman" w:hAnsi="Times New Roman" w:cs="Times New Roman"/>
          <w:color w:val="000000" w:themeColor="text1"/>
          <w:sz w:val="28"/>
          <w:szCs w:val="28"/>
          <w:lang w:val="az-Latn-AZ" w:eastAsia="ru-RU"/>
        </w:rPr>
        <w:t>ə, sarılıqda sarı rəngə  çalır.</w:t>
      </w:r>
      <w:r w:rsidR="004A2215">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Bəlğəmin qara rəngi kömür to</w:t>
      </w:r>
      <w:r w:rsidR="00472431" w:rsidRPr="00D063A6">
        <w:rPr>
          <w:rFonts w:ascii="Times New Roman" w:eastAsia="Times New Roman" w:hAnsi="Times New Roman" w:cs="Times New Roman"/>
          <w:color w:val="000000" w:themeColor="text1"/>
          <w:sz w:val="28"/>
          <w:szCs w:val="28"/>
          <w:lang w:val="az-Latn-AZ" w:eastAsia="ru-RU"/>
        </w:rPr>
        <w:t>zunun qarışığından qaynaqlanır.</w:t>
      </w:r>
      <w:r w:rsidR="004A2215">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Qəhvəyi (şokolad) bəlğəm absess, ağciyərin bronxoe</w:t>
      </w:r>
      <w:r w:rsidR="00472431" w:rsidRPr="00D063A6">
        <w:rPr>
          <w:rFonts w:ascii="Times New Roman" w:eastAsia="Times New Roman" w:hAnsi="Times New Roman" w:cs="Times New Roman"/>
          <w:color w:val="000000" w:themeColor="text1"/>
          <w:sz w:val="28"/>
          <w:szCs w:val="28"/>
          <w:lang w:val="az-Latn-AZ" w:eastAsia="ru-RU"/>
        </w:rPr>
        <w:t>ktaziy</w:t>
      </w:r>
      <w:r w:rsidR="004A7CF0">
        <w:rPr>
          <w:rFonts w:ascii="Times New Roman" w:eastAsia="Times New Roman" w:hAnsi="Times New Roman" w:cs="Times New Roman"/>
          <w:color w:val="000000" w:themeColor="text1"/>
          <w:sz w:val="28"/>
          <w:szCs w:val="28"/>
          <w:lang w:val="az-Latn-AZ" w:eastAsia="ru-RU"/>
        </w:rPr>
        <w:t>ası</w:t>
      </w:r>
      <w:r w:rsidR="00472431" w:rsidRPr="00D063A6">
        <w:rPr>
          <w:rFonts w:ascii="Times New Roman" w:eastAsia="Times New Roman" w:hAnsi="Times New Roman" w:cs="Times New Roman"/>
          <w:color w:val="000000" w:themeColor="text1"/>
          <w:sz w:val="28"/>
          <w:szCs w:val="28"/>
          <w:lang w:val="az-Latn-AZ" w:eastAsia="ru-RU"/>
        </w:rPr>
        <w:t xml:space="preserve"> zamanı ifraz olunur.</w:t>
      </w:r>
      <w:r w:rsidR="004A2215">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Pas rəngli bəlğə</w:t>
      </w:r>
      <w:r w:rsidR="004A2215">
        <w:rPr>
          <w:rFonts w:ascii="Times New Roman" w:eastAsia="Times New Roman" w:hAnsi="Times New Roman" w:cs="Times New Roman"/>
          <w:color w:val="000000" w:themeColor="text1"/>
          <w:sz w:val="28"/>
          <w:szCs w:val="28"/>
          <w:lang w:val="az-Latn-AZ" w:eastAsia="ru-RU"/>
        </w:rPr>
        <w:t>m daha çox krupoz pnevmoniya zamanı</w:t>
      </w:r>
      <w:r w:rsidRPr="00D063A6">
        <w:rPr>
          <w:rFonts w:ascii="Times New Roman" w:eastAsia="Times New Roman" w:hAnsi="Times New Roman" w:cs="Times New Roman"/>
          <w:color w:val="000000" w:themeColor="text1"/>
          <w:sz w:val="28"/>
          <w:szCs w:val="28"/>
          <w:lang w:val="az-Latn-AZ" w:eastAsia="ru-RU"/>
        </w:rPr>
        <w:t xml:space="preserve"> müşahidə olunur</w:t>
      </w:r>
      <w:r w:rsidR="004A7CF0">
        <w:rPr>
          <w:rFonts w:ascii="Times New Roman" w:eastAsia="Times New Roman" w:hAnsi="Times New Roman" w:cs="Times New Roman"/>
          <w:color w:val="000000" w:themeColor="text1"/>
          <w:sz w:val="28"/>
          <w:szCs w:val="28"/>
          <w:lang w:val="az-Latn-AZ" w:eastAsia="ru-RU"/>
        </w:rPr>
        <w:t xml:space="preserve"> və</w:t>
      </w:r>
      <w:r w:rsidRPr="00D063A6">
        <w:rPr>
          <w:rFonts w:ascii="Times New Roman" w:eastAsia="Times New Roman" w:hAnsi="Times New Roman" w:cs="Times New Roman"/>
          <w:color w:val="000000" w:themeColor="text1"/>
          <w:sz w:val="28"/>
          <w:szCs w:val="28"/>
          <w:lang w:val="az-Latn-AZ" w:eastAsia="ru-RU"/>
        </w:rPr>
        <w:t xml:space="preserve"> eritrositlərin parçalanması zamanı ayrılan he</w:t>
      </w:r>
      <w:r w:rsidR="00472431" w:rsidRPr="00D063A6">
        <w:rPr>
          <w:rFonts w:ascii="Times New Roman" w:eastAsia="Times New Roman" w:hAnsi="Times New Roman" w:cs="Times New Roman"/>
          <w:color w:val="000000" w:themeColor="text1"/>
          <w:sz w:val="28"/>
          <w:szCs w:val="28"/>
          <w:lang w:val="az-Latn-AZ" w:eastAsia="ru-RU"/>
        </w:rPr>
        <w:t>matin ilə əlaqədar</w:t>
      </w:r>
      <w:r w:rsidR="004A7CF0">
        <w:rPr>
          <w:rFonts w:ascii="Times New Roman" w:eastAsia="Times New Roman" w:hAnsi="Times New Roman" w:cs="Times New Roman"/>
          <w:color w:val="000000" w:themeColor="text1"/>
          <w:sz w:val="28"/>
          <w:szCs w:val="28"/>
          <w:lang w:val="az-Latn-AZ" w:eastAsia="ru-RU"/>
        </w:rPr>
        <w:t>dır</w:t>
      </w:r>
      <w:r w:rsidR="00472431" w:rsidRPr="00D063A6">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 xml:space="preserve">Bəlğəmin rəngi şərabın, qəhvənin, dərmanların və s. təsirindən </w:t>
      </w:r>
      <w:r w:rsidR="004A7CF0">
        <w:rPr>
          <w:rFonts w:ascii="Times New Roman" w:eastAsia="Times New Roman" w:hAnsi="Times New Roman" w:cs="Times New Roman"/>
          <w:color w:val="000000" w:themeColor="text1"/>
          <w:sz w:val="28"/>
          <w:szCs w:val="28"/>
          <w:lang w:val="az-Latn-AZ" w:eastAsia="ru-RU"/>
        </w:rPr>
        <w:t xml:space="preserve">də </w:t>
      </w:r>
      <w:r w:rsidRPr="00D063A6">
        <w:rPr>
          <w:rFonts w:ascii="Times New Roman" w:eastAsia="Times New Roman" w:hAnsi="Times New Roman" w:cs="Times New Roman"/>
          <w:color w:val="000000" w:themeColor="text1"/>
          <w:sz w:val="28"/>
          <w:szCs w:val="28"/>
          <w:lang w:val="az-Latn-AZ" w:eastAsia="ru-RU"/>
        </w:rPr>
        <w:t>dəyişə bilər.</w:t>
      </w:r>
    </w:p>
    <w:p w:rsidR="006C0F6C" w:rsidRPr="002B047C" w:rsidRDefault="007929C5"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Xarakteri</w:t>
      </w:r>
      <w:r w:rsidR="002B047C">
        <w:rPr>
          <w:rFonts w:ascii="Times New Roman" w:eastAsia="Times New Roman" w:hAnsi="Times New Roman" w:cs="Times New Roman"/>
          <w:b/>
          <w:sz w:val="28"/>
          <w:szCs w:val="28"/>
          <w:lang w:val="az-Latn-AZ" w:eastAsia="ru-RU"/>
        </w:rPr>
        <w:t xml:space="preserve">nə görə </w:t>
      </w:r>
      <w:r w:rsidR="002B047C">
        <w:rPr>
          <w:rFonts w:ascii="Times New Roman" w:eastAsia="Times New Roman" w:hAnsi="Times New Roman" w:cs="Times New Roman"/>
          <w:color w:val="000000" w:themeColor="text1"/>
          <w:sz w:val="28"/>
          <w:szCs w:val="28"/>
          <w:lang w:val="az-Latn-AZ" w:eastAsia="ru-RU"/>
        </w:rPr>
        <w:t>se</w:t>
      </w:r>
      <w:r w:rsidR="00881D71">
        <w:rPr>
          <w:rFonts w:ascii="Times New Roman" w:eastAsia="Times New Roman" w:hAnsi="Times New Roman" w:cs="Times New Roman"/>
          <w:color w:val="000000" w:themeColor="text1"/>
          <w:sz w:val="28"/>
          <w:szCs w:val="28"/>
          <w:lang w:val="az-Latn-AZ" w:eastAsia="ru-RU"/>
        </w:rPr>
        <w:t>roz,selikli,irinli-selikli,selikli-irinli,</w:t>
      </w:r>
      <w:r w:rsidR="006C0F6C" w:rsidRPr="00D063A6">
        <w:rPr>
          <w:rFonts w:ascii="Times New Roman" w:eastAsia="Times New Roman" w:hAnsi="Times New Roman" w:cs="Times New Roman"/>
          <w:color w:val="000000" w:themeColor="text1"/>
          <w:sz w:val="28"/>
          <w:szCs w:val="28"/>
          <w:lang w:val="az-Latn-AZ" w:eastAsia="ru-RU"/>
        </w:rPr>
        <w:t>seroz-irin</w:t>
      </w:r>
      <w:r w:rsidR="00881D71">
        <w:rPr>
          <w:rFonts w:ascii="Times New Roman" w:eastAsia="Times New Roman" w:hAnsi="Times New Roman" w:cs="Times New Roman"/>
          <w:color w:val="000000" w:themeColor="text1"/>
          <w:sz w:val="28"/>
          <w:szCs w:val="28"/>
          <w:lang w:val="az-Latn-AZ" w:eastAsia="ru-RU"/>
        </w:rPr>
        <w:t xml:space="preserve">li,qanlı </w:t>
      </w:r>
      <w:r w:rsidR="002B047C">
        <w:rPr>
          <w:rFonts w:ascii="Times New Roman" w:eastAsia="Times New Roman" w:hAnsi="Times New Roman" w:cs="Times New Roman"/>
          <w:color w:val="000000" w:themeColor="text1"/>
          <w:sz w:val="28"/>
          <w:szCs w:val="28"/>
          <w:lang w:val="az-Latn-AZ" w:eastAsia="ru-RU"/>
        </w:rPr>
        <w:t>və astma</w:t>
      </w:r>
      <w:r w:rsidR="00881D71">
        <w:rPr>
          <w:rFonts w:ascii="Times New Roman" w:eastAsia="Times New Roman" w:hAnsi="Times New Roman" w:cs="Times New Roman"/>
          <w:color w:val="000000" w:themeColor="text1"/>
          <w:sz w:val="28"/>
          <w:szCs w:val="28"/>
          <w:lang w:val="az-Latn-AZ" w:eastAsia="ru-RU"/>
        </w:rPr>
        <w:t>-</w:t>
      </w:r>
      <w:r w:rsidR="002B047C">
        <w:rPr>
          <w:rFonts w:ascii="Times New Roman" w:eastAsia="Times New Roman" w:hAnsi="Times New Roman" w:cs="Times New Roman"/>
          <w:color w:val="000000" w:themeColor="text1"/>
          <w:sz w:val="28"/>
          <w:szCs w:val="28"/>
          <w:lang w:val="az-Latn-AZ" w:eastAsia="ru-RU"/>
        </w:rPr>
        <w:t>tik bəlğəm ayırd edilir</w:t>
      </w:r>
      <w:r w:rsidR="006C0F6C" w:rsidRPr="00D063A6">
        <w:rPr>
          <w:rFonts w:ascii="Times New Roman" w:eastAsia="Times New Roman" w:hAnsi="Times New Roman" w:cs="Times New Roman"/>
          <w:color w:val="000000" w:themeColor="text1"/>
          <w:sz w:val="28"/>
          <w:szCs w:val="28"/>
          <w:lang w:val="az-Latn-AZ" w:eastAsia="ru-RU"/>
        </w:rPr>
        <w:t>.</w:t>
      </w:r>
      <w:r w:rsidR="00881D71">
        <w:rPr>
          <w:rFonts w:ascii="Times New Roman" w:eastAsia="Times New Roman" w:hAnsi="Times New Roman" w:cs="Times New Roman"/>
          <w:color w:val="000000" w:themeColor="text1"/>
          <w:sz w:val="28"/>
          <w:szCs w:val="28"/>
          <w:lang w:val="az-Latn-AZ" w:eastAsia="ru-RU"/>
        </w:rPr>
        <w:t>Onu</w:t>
      </w:r>
      <w:r w:rsidR="006C0F6C" w:rsidRPr="00D063A6">
        <w:rPr>
          <w:rFonts w:ascii="Times New Roman" w:eastAsia="Times New Roman" w:hAnsi="Times New Roman" w:cs="Times New Roman"/>
          <w:color w:val="000000" w:themeColor="text1"/>
          <w:sz w:val="28"/>
          <w:szCs w:val="28"/>
          <w:lang w:val="az-Latn-AZ" w:eastAsia="ru-RU"/>
        </w:rPr>
        <w:t>n</w:t>
      </w:r>
      <w:r w:rsidR="002B047C">
        <w:rPr>
          <w:rFonts w:ascii="Times New Roman" w:eastAsia="Times New Roman" w:hAnsi="Times New Roman" w:cs="Times New Roman"/>
          <w:color w:val="000000" w:themeColor="text1"/>
          <w:sz w:val="28"/>
          <w:szCs w:val="28"/>
          <w:lang w:val="az-Latn-AZ" w:eastAsia="ru-RU"/>
        </w:rPr>
        <w:t xml:space="preserve"> xarakteri</w:t>
      </w:r>
      <w:r w:rsidR="006C0F6C" w:rsidRPr="00D063A6">
        <w:rPr>
          <w:rFonts w:ascii="Times New Roman" w:eastAsia="Times New Roman" w:hAnsi="Times New Roman" w:cs="Times New Roman"/>
          <w:color w:val="000000" w:themeColor="text1"/>
          <w:sz w:val="28"/>
          <w:szCs w:val="28"/>
          <w:lang w:val="az-Latn-AZ" w:eastAsia="ru-RU"/>
        </w:rPr>
        <w:t xml:space="preserve"> mikroskopik müayinəyə əsasən təyin edilir.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Selikli bəlğəm</w:t>
      </w:r>
      <w:r w:rsidRPr="00D063A6">
        <w:rPr>
          <w:rFonts w:ascii="Times New Roman" w:eastAsia="Times New Roman" w:hAnsi="Times New Roman" w:cs="Times New Roman"/>
          <w:color w:val="000000" w:themeColor="text1"/>
          <w:sz w:val="28"/>
          <w:szCs w:val="28"/>
          <w:lang w:val="az-Latn-AZ" w:eastAsia="ru-RU"/>
        </w:rPr>
        <w:t xml:space="preserve"> adətən rəngs</w:t>
      </w:r>
      <w:r w:rsidR="002B047C">
        <w:rPr>
          <w:rFonts w:ascii="Times New Roman" w:eastAsia="Times New Roman" w:hAnsi="Times New Roman" w:cs="Times New Roman"/>
          <w:color w:val="000000" w:themeColor="text1"/>
          <w:sz w:val="28"/>
          <w:szCs w:val="28"/>
          <w:lang w:val="az-Latn-AZ" w:eastAsia="ru-RU"/>
        </w:rPr>
        <w:t>iz və ya bir qədər ağımtıl olur.</w:t>
      </w:r>
      <w:r w:rsidRPr="00D063A6">
        <w:rPr>
          <w:rFonts w:ascii="Times New Roman" w:eastAsia="Times New Roman" w:hAnsi="Times New Roman" w:cs="Times New Roman"/>
          <w:color w:val="000000" w:themeColor="text1"/>
          <w:sz w:val="28"/>
          <w:szCs w:val="28"/>
          <w:lang w:val="az-Latn-AZ" w:eastAsia="ru-RU"/>
        </w:rPr>
        <w:t xml:space="preserve"> Kəskin bronxitdə, yux</w:t>
      </w:r>
      <w:r w:rsidR="002B047C">
        <w:rPr>
          <w:rFonts w:ascii="Times New Roman" w:eastAsia="Times New Roman" w:hAnsi="Times New Roman" w:cs="Times New Roman"/>
          <w:color w:val="000000" w:themeColor="text1"/>
          <w:sz w:val="28"/>
          <w:szCs w:val="28"/>
          <w:lang w:val="az-Latn-AZ" w:eastAsia="ru-RU"/>
        </w:rPr>
        <w:t>arı tənəffüs yollarının iltihabı, bronxial astma</w:t>
      </w:r>
      <w:r w:rsidRPr="00D063A6">
        <w:rPr>
          <w:rFonts w:ascii="Times New Roman" w:eastAsia="Times New Roman" w:hAnsi="Times New Roman" w:cs="Times New Roman"/>
          <w:color w:val="000000" w:themeColor="text1"/>
          <w:sz w:val="28"/>
          <w:szCs w:val="28"/>
          <w:lang w:val="az-Latn-AZ" w:eastAsia="ru-RU"/>
        </w:rPr>
        <w:t xml:space="preserve"> tutmalarında xaric olunur.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Seroz bəlğəm</w:t>
      </w:r>
      <w:r w:rsidR="002B047C">
        <w:rPr>
          <w:rFonts w:ascii="Times New Roman" w:eastAsia="Times New Roman" w:hAnsi="Times New Roman" w:cs="Times New Roman"/>
          <w:color w:val="000000" w:themeColor="text1"/>
          <w:sz w:val="28"/>
          <w:szCs w:val="28"/>
          <w:lang w:val="az-Latn-AZ" w:eastAsia="ru-RU"/>
        </w:rPr>
        <w:t xml:space="preserve"> rəngsiz,</w:t>
      </w:r>
      <w:r w:rsidRPr="00D063A6">
        <w:rPr>
          <w:rFonts w:ascii="Times New Roman" w:eastAsia="Times New Roman" w:hAnsi="Times New Roman" w:cs="Times New Roman"/>
          <w:color w:val="000000" w:themeColor="text1"/>
          <w:sz w:val="28"/>
          <w:szCs w:val="28"/>
          <w:lang w:val="az-Latn-AZ" w:eastAsia="ru-RU"/>
        </w:rPr>
        <w:t xml:space="preserve"> köpüklü olub,</w:t>
      </w:r>
      <w:r w:rsidR="002B047C">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kəskin ağciyər ödemində müşahidə olunur</w:t>
      </w:r>
      <w:r w:rsidR="002B047C">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Selikli-irinli bəlğəm</w:t>
      </w:r>
      <w:r w:rsidRPr="00D063A6">
        <w:rPr>
          <w:rFonts w:ascii="Times New Roman" w:eastAsia="Times New Roman" w:hAnsi="Times New Roman" w:cs="Times New Roman"/>
          <w:color w:val="000000" w:themeColor="text1"/>
          <w:sz w:val="28"/>
          <w:szCs w:val="28"/>
          <w:lang w:val="az-Latn-AZ" w:eastAsia="ru-RU"/>
        </w:rPr>
        <w:t xml:space="preserve"> sarı və ya yaşılımtıl olub, xroniki bronxit, traxeit, bronxopnevmoniya zamanı əmələ gəlir.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Təmiz irinli bəlğəm</w:t>
      </w:r>
      <w:r w:rsidRPr="00D063A6">
        <w:rPr>
          <w:rFonts w:ascii="Times New Roman" w:eastAsia="Times New Roman" w:hAnsi="Times New Roman" w:cs="Times New Roman"/>
          <w:color w:val="000000" w:themeColor="text1"/>
          <w:sz w:val="28"/>
          <w:szCs w:val="28"/>
          <w:lang w:val="az-Latn-AZ" w:eastAsia="ru-RU"/>
        </w:rPr>
        <w:t xml:space="preserve"> yaşılımtıl-sarı bəlğəm olub, ağciyər absesi üçün xarakterikdir.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Qanlı bəlğəm</w:t>
      </w:r>
      <w:r w:rsidRPr="00D063A6">
        <w:rPr>
          <w:rFonts w:ascii="Times New Roman" w:eastAsia="Times New Roman" w:hAnsi="Times New Roman" w:cs="Times New Roman"/>
          <w:color w:val="000000" w:themeColor="text1"/>
          <w:sz w:val="28"/>
          <w:szCs w:val="28"/>
          <w:lang w:val="az-Latn-AZ" w:eastAsia="ru-RU"/>
        </w:rPr>
        <w:t xml:space="preserve"> təmiz qanlı (vərəm, xərçəng, aktino</w:t>
      </w:r>
      <w:r w:rsidR="007929C5">
        <w:rPr>
          <w:rFonts w:ascii="Times New Roman" w:eastAsia="Times New Roman" w:hAnsi="Times New Roman" w:cs="Times New Roman"/>
          <w:color w:val="000000" w:themeColor="text1"/>
          <w:sz w:val="28"/>
          <w:szCs w:val="28"/>
          <w:lang w:val="az-Latn-AZ" w:eastAsia="ru-RU"/>
        </w:rPr>
        <w:t>mikoz</w:t>
      </w:r>
      <w:r w:rsidR="002B047C">
        <w:rPr>
          <w:rFonts w:ascii="Times New Roman" w:eastAsia="Times New Roman" w:hAnsi="Times New Roman" w:cs="Times New Roman"/>
          <w:color w:val="000000" w:themeColor="text1"/>
          <w:sz w:val="28"/>
          <w:szCs w:val="28"/>
          <w:lang w:val="az-Latn-AZ" w:eastAsia="ru-RU"/>
        </w:rPr>
        <w:t xml:space="preserve"> zamanı</w:t>
      </w:r>
      <w:r w:rsidR="007929C5">
        <w:rPr>
          <w:rFonts w:ascii="Times New Roman" w:eastAsia="Times New Roman" w:hAnsi="Times New Roman" w:cs="Times New Roman"/>
          <w:color w:val="000000" w:themeColor="text1"/>
          <w:sz w:val="28"/>
          <w:szCs w:val="28"/>
          <w:lang w:val="az-Latn-AZ" w:eastAsia="ru-RU"/>
        </w:rPr>
        <w:t>) və ya qarışıq ola bilər.</w:t>
      </w:r>
      <w:r w:rsidR="002B047C">
        <w:rPr>
          <w:rFonts w:ascii="Times New Roman" w:eastAsia="Times New Roman" w:hAnsi="Times New Roman" w:cs="Times New Roman"/>
          <w:color w:val="000000" w:themeColor="text1"/>
          <w:sz w:val="28"/>
          <w:szCs w:val="28"/>
          <w:lang w:val="az-Latn-AZ" w:eastAsia="ru-RU"/>
        </w:rPr>
        <w:t xml:space="preserve"> </w:t>
      </w:r>
      <w:r w:rsidR="007929C5">
        <w:rPr>
          <w:rFonts w:ascii="Times New Roman" w:eastAsia="Times New Roman" w:hAnsi="Times New Roman" w:cs="Times New Roman"/>
          <w:color w:val="000000" w:themeColor="text1"/>
          <w:sz w:val="28"/>
          <w:szCs w:val="28"/>
          <w:lang w:val="az-Latn-AZ" w:eastAsia="ru-RU"/>
        </w:rPr>
        <w:t>M</w:t>
      </w:r>
      <w:r w:rsidRPr="00D063A6">
        <w:rPr>
          <w:rFonts w:ascii="Times New Roman" w:eastAsia="Times New Roman" w:hAnsi="Times New Roman" w:cs="Times New Roman"/>
          <w:color w:val="000000" w:themeColor="text1"/>
          <w:sz w:val="28"/>
          <w:szCs w:val="28"/>
          <w:lang w:val="az-Latn-AZ" w:eastAsia="ru-RU"/>
        </w:rPr>
        <w:t>əsələn, selikli-</w:t>
      </w:r>
      <w:r w:rsidR="002B047C">
        <w:rPr>
          <w:rFonts w:ascii="Times New Roman" w:eastAsia="Times New Roman" w:hAnsi="Times New Roman" w:cs="Times New Roman"/>
          <w:color w:val="000000" w:themeColor="text1"/>
          <w:sz w:val="28"/>
          <w:szCs w:val="28"/>
          <w:lang w:val="az-Latn-AZ" w:eastAsia="ru-RU"/>
        </w:rPr>
        <w:t>irinli bəlğəm qan laxt</w:t>
      </w:r>
      <w:r w:rsidR="007929C5">
        <w:rPr>
          <w:rFonts w:ascii="Times New Roman" w:eastAsia="Times New Roman" w:hAnsi="Times New Roman" w:cs="Times New Roman"/>
          <w:color w:val="000000" w:themeColor="text1"/>
          <w:sz w:val="28"/>
          <w:szCs w:val="28"/>
          <w:lang w:val="az-Latn-AZ" w:eastAsia="ru-RU"/>
        </w:rPr>
        <w:t xml:space="preserve">aları ilə </w:t>
      </w:r>
      <w:r w:rsidR="002B047C">
        <w:rPr>
          <w:rFonts w:ascii="Times New Roman" w:eastAsia="Times New Roman" w:hAnsi="Times New Roman" w:cs="Times New Roman"/>
          <w:color w:val="000000" w:themeColor="text1"/>
          <w:sz w:val="28"/>
          <w:szCs w:val="28"/>
          <w:lang w:val="az-Latn-AZ" w:eastAsia="ru-RU"/>
        </w:rPr>
        <w:t xml:space="preserve">bronxoektaziyada </w:t>
      </w:r>
      <w:r w:rsidRPr="00D063A6">
        <w:rPr>
          <w:rFonts w:ascii="Times New Roman" w:eastAsia="Times New Roman" w:hAnsi="Times New Roman" w:cs="Times New Roman"/>
          <w:color w:val="000000" w:themeColor="text1"/>
          <w:sz w:val="28"/>
          <w:szCs w:val="28"/>
          <w:lang w:val="az-Latn-AZ" w:eastAsia="ru-RU"/>
        </w:rPr>
        <w:t xml:space="preserve">, </w:t>
      </w:r>
      <w:r w:rsidR="002B047C" w:rsidRPr="00D063A6">
        <w:rPr>
          <w:rFonts w:ascii="Times New Roman" w:eastAsia="Times New Roman" w:hAnsi="Times New Roman" w:cs="Times New Roman"/>
          <w:color w:val="000000" w:themeColor="text1"/>
          <w:sz w:val="28"/>
          <w:szCs w:val="28"/>
          <w:lang w:val="az-Latn-AZ" w:eastAsia="ru-RU"/>
        </w:rPr>
        <w:t xml:space="preserve">seroz-qanlı </w:t>
      </w:r>
      <w:r w:rsidRPr="00D063A6">
        <w:rPr>
          <w:rFonts w:ascii="Times New Roman" w:eastAsia="Times New Roman" w:hAnsi="Times New Roman" w:cs="Times New Roman"/>
          <w:color w:val="000000" w:themeColor="text1"/>
          <w:sz w:val="28"/>
          <w:szCs w:val="28"/>
          <w:lang w:val="az-Latn-AZ" w:eastAsia="ru-RU"/>
        </w:rPr>
        <w:t xml:space="preserve">ağciyər ödemində, </w:t>
      </w:r>
      <w:r w:rsidR="002B047C" w:rsidRPr="00D063A6">
        <w:rPr>
          <w:rFonts w:ascii="Times New Roman" w:eastAsia="Times New Roman" w:hAnsi="Times New Roman" w:cs="Times New Roman"/>
          <w:color w:val="000000" w:themeColor="text1"/>
          <w:sz w:val="28"/>
          <w:szCs w:val="28"/>
          <w:lang w:val="az-Latn-AZ" w:eastAsia="ru-RU"/>
        </w:rPr>
        <w:t xml:space="preserve">selikli-qanlı </w:t>
      </w:r>
      <w:r w:rsidRPr="00D063A6">
        <w:rPr>
          <w:rFonts w:ascii="Times New Roman" w:eastAsia="Times New Roman" w:hAnsi="Times New Roman" w:cs="Times New Roman"/>
          <w:color w:val="000000" w:themeColor="text1"/>
          <w:sz w:val="28"/>
          <w:szCs w:val="28"/>
          <w:lang w:val="az-Latn-AZ" w:eastAsia="ru-RU"/>
        </w:rPr>
        <w:t>ağciyər infarktında,</w:t>
      </w:r>
      <w:r w:rsidR="002B047C">
        <w:rPr>
          <w:rFonts w:ascii="Times New Roman" w:eastAsia="Times New Roman" w:hAnsi="Times New Roman" w:cs="Times New Roman"/>
          <w:color w:val="000000" w:themeColor="text1"/>
          <w:sz w:val="28"/>
          <w:szCs w:val="28"/>
          <w:lang w:val="az-Latn-AZ" w:eastAsia="ru-RU"/>
        </w:rPr>
        <w:t xml:space="preserve">irinli-qanlı </w:t>
      </w:r>
      <w:r w:rsidRPr="00D063A6">
        <w:rPr>
          <w:rFonts w:ascii="Times New Roman" w:eastAsia="Times New Roman" w:hAnsi="Times New Roman" w:cs="Times New Roman"/>
          <w:color w:val="000000" w:themeColor="text1"/>
          <w:sz w:val="28"/>
          <w:szCs w:val="28"/>
          <w:lang w:val="az-Latn-AZ" w:eastAsia="ru-RU"/>
        </w:rPr>
        <w:t>qanqrena və absesdə</w:t>
      </w:r>
      <w:r w:rsidR="002B047C">
        <w:rPr>
          <w:rFonts w:ascii="Times New Roman" w:eastAsia="Times New Roman" w:hAnsi="Times New Roman" w:cs="Times New Roman"/>
          <w:color w:val="000000" w:themeColor="text1"/>
          <w:sz w:val="28"/>
          <w:szCs w:val="28"/>
          <w:lang w:val="az-Latn-AZ" w:eastAsia="ru-RU"/>
        </w:rPr>
        <w:t xml:space="preserve"> müşahidə olunur. Qan az -az xaric olunursa, onun hemoq</w:t>
      </w:r>
      <w:r w:rsidRPr="00D063A6">
        <w:rPr>
          <w:rFonts w:ascii="Times New Roman" w:eastAsia="Times New Roman" w:hAnsi="Times New Roman" w:cs="Times New Roman"/>
          <w:color w:val="000000" w:themeColor="text1"/>
          <w:sz w:val="28"/>
          <w:szCs w:val="28"/>
          <w:lang w:val="az-Latn-AZ" w:eastAsia="ru-RU"/>
        </w:rPr>
        <w:t>lobini hemoside</w:t>
      </w:r>
      <w:r w:rsidR="002B047C">
        <w:rPr>
          <w:rFonts w:ascii="Times New Roman" w:eastAsia="Times New Roman" w:hAnsi="Times New Roman" w:cs="Times New Roman"/>
          <w:color w:val="000000" w:themeColor="text1"/>
          <w:sz w:val="28"/>
          <w:szCs w:val="28"/>
          <w:lang w:val="az-Latn-AZ" w:eastAsia="ru-RU"/>
        </w:rPr>
        <w:t>rinə çevrilir və bəlğəmə   pas</w:t>
      </w:r>
      <w:r w:rsidRPr="00D063A6">
        <w:rPr>
          <w:rFonts w:ascii="Times New Roman" w:eastAsia="Times New Roman" w:hAnsi="Times New Roman" w:cs="Times New Roman"/>
          <w:color w:val="000000" w:themeColor="text1"/>
          <w:sz w:val="28"/>
          <w:szCs w:val="28"/>
          <w:lang w:val="az-Latn-AZ" w:eastAsia="ru-RU"/>
        </w:rPr>
        <w:t xml:space="preserve"> </w:t>
      </w:r>
      <w:r w:rsidR="007929C5">
        <w:rPr>
          <w:rFonts w:ascii="Times New Roman" w:eastAsia="Times New Roman" w:hAnsi="Times New Roman" w:cs="Times New Roman"/>
          <w:color w:val="000000" w:themeColor="text1"/>
          <w:sz w:val="28"/>
          <w:szCs w:val="28"/>
          <w:lang w:val="az-Latn-AZ" w:eastAsia="ru-RU"/>
        </w:rPr>
        <w:t>rəng</w:t>
      </w:r>
      <w:r w:rsidR="002B047C">
        <w:rPr>
          <w:rFonts w:ascii="Times New Roman" w:eastAsia="Times New Roman" w:hAnsi="Times New Roman" w:cs="Times New Roman"/>
          <w:color w:val="000000" w:themeColor="text1"/>
          <w:sz w:val="28"/>
          <w:szCs w:val="28"/>
          <w:lang w:val="az-Latn-AZ" w:eastAsia="ru-RU"/>
        </w:rPr>
        <w:t>i</w:t>
      </w:r>
      <w:r w:rsidR="007929C5">
        <w:rPr>
          <w:rFonts w:ascii="Times New Roman" w:eastAsia="Times New Roman" w:hAnsi="Times New Roman" w:cs="Times New Roman"/>
          <w:color w:val="000000" w:themeColor="text1"/>
          <w:sz w:val="28"/>
          <w:szCs w:val="28"/>
          <w:lang w:val="az-Latn-AZ" w:eastAsia="ru-RU"/>
        </w:rPr>
        <w:t xml:space="preserve"> verir (krupoz pnevmoniya</w:t>
      </w:r>
      <w:r w:rsidR="002B047C">
        <w:rPr>
          <w:rFonts w:ascii="Times New Roman" w:eastAsia="Times New Roman" w:hAnsi="Times New Roman" w:cs="Times New Roman"/>
          <w:color w:val="000000" w:themeColor="text1"/>
          <w:sz w:val="28"/>
          <w:szCs w:val="28"/>
          <w:lang w:val="az-Latn-AZ" w:eastAsia="ru-RU"/>
        </w:rPr>
        <w:t xml:space="preserve"> zamanı</w:t>
      </w:r>
      <w:r w:rsidR="007929C5">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 xml:space="preserve">Astmatik </w:t>
      </w:r>
      <w:r w:rsidR="007929C5">
        <w:rPr>
          <w:rFonts w:ascii="Times New Roman" w:eastAsia="Times New Roman" w:hAnsi="Times New Roman" w:cs="Times New Roman"/>
          <w:color w:val="000000" w:themeColor="text1"/>
          <w:sz w:val="28"/>
          <w:szCs w:val="28"/>
          <w:lang w:val="az-Latn-AZ" w:eastAsia="ru-RU"/>
        </w:rPr>
        <w:t>vəziyyətdə bəlğəm</w:t>
      </w:r>
      <w:r w:rsidR="002B047C">
        <w:rPr>
          <w:rFonts w:ascii="Times New Roman" w:eastAsia="Times New Roman" w:hAnsi="Times New Roman" w:cs="Times New Roman"/>
          <w:color w:val="000000" w:themeColor="text1"/>
          <w:sz w:val="28"/>
          <w:szCs w:val="28"/>
          <w:lang w:val="az-Latn-AZ" w:eastAsia="ru-RU"/>
        </w:rPr>
        <w:t xml:space="preserve"> sarımtıl olub</w:t>
      </w:r>
      <w:r w:rsidRPr="00D063A6">
        <w:rPr>
          <w:rFonts w:ascii="Times New Roman" w:eastAsia="Times New Roman" w:hAnsi="Times New Roman" w:cs="Times New Roman"/>
          <w:color w:val="000000" w:themeColor="text1"/>
          <w:sz w:val="28"/>
          <w:szCs w:val="28"/>
          <w:lang w:val="az-Latn-AZ" w:eastAsia="ru-RU"/>
        </w:rPr>
        <w:t>,</w:t>
      </w:r>
      <w:r w:rsidR="002B047C">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 xml:space="preserve">tərkibində çoxlu sayda eozinofil qranulositlər </w:t>
      </w:r>
      <w:r w:rsidR="00560497">
        <w:rPr>
          <w:rFonts w:ascii="Times New Roman" w:eastAsia="Times New Roman" w:hAnsi="Times New Roman" w:cs="Times New Roman"/>
          <w:color w:val="000000" w:themeColor="text1"/>
          <w:sz w:val="28"/>
          <w:szCs w:val="28"/>
          <w:lang w:val="az-Latn-AZ" w:eastAsia="ru-RU"/>
        </w:rPr>
        <w:t>və Şarko-Leyden kristalları aşkarlanır</w:t>
      </w:r>
      <w:r w:rsidRPr="00D063A6">
        <w:rPr>
          <w:rFonts w:ascii="Times New Roman" w:eastAsia="Times New Roman" w:hAnsi="Times New Roman" w:cs="Times New Roman"/>
          <w:color w:val="000000" w:themeColor="text1"/>
          <w:sz w:val="28"/>
          <w:szCs w:val="28"/>
          <w:lang w:val="az-Latn-AZ" w:eastAsia="ru-RU"/>
        </w:rPr>
        <w:t xml:space="preserve">. </w:t>
      </w:r>
    </w:p>
    <w:p w:rsidR="006C0F6C" w:rsidRDefault="00A9075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Bəlğəmdə </w:t>
      </w:r>
      <w:r w:rsidR="00316C36">
        <w:rPr>
          <w:rFonts w:ascii="Times New Roman" w:eastAsia="Times New Roman" w:hAnsi="Times New Roman" w:cs="Times New Roman"/>
          <w:color w:val="000000" w:themeColor="text1"/>
          <w:sz w:val="28"/>
          <w:szCs w:val="28"/>
          <w:lang w:val="az-Latn-AZ" w:eastAsia="ru-RU"/>
        </w:rPr>
        <w:t>aşağıdakı patoloji elementlər və parazitlər aşkarlana bilər:</w:t>
      </w:r>
    </w:p>
    <w:p w:rsidR="00316C36" w:rsidRPr="00D063A6" w:rsidRDefault="00316C36"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w:t>
      </w:r>
      <w:r>
        <w:rPr>
          <w:rFonts w:ascii="Times New Roman" w:eastAsia="Times New Roman" w:hAnsi="Times New Roman" w:cs="Times New Roman"/>
          <w:color w:val="000000" w:themeColor="text1"/>
          <w:sz w:val="28"/>
          <w:szCs w:val="28"/>
          <w:lang w:val="az-Latn-AZ" w:eastAsia="ru-RU"/>
        </w:rPr>
        <w:t xml:space="preserve"> </w:t>
      </w:r>
      <w:r w:rsidRPr="00316C36">
        <w:rPr>
          <w:rFonts w:ascii="Times New Roman" w:eastAsia="Times New Roman" w:hAnsi="Times New Roman" w:cs="Times New Roman"/>
          <w:b/>
          <w:color w:val="000000" w:themeColor="text1"/>
          <w:sz w:val="28"/>
          <w:szCs w:val="28"/>
          <w:lang w:val="az-Latn-AZ" w:eastAsia="ru-RU"/>
        </w:rPr>
        <w:t>Şarko-Leyden kristalları</w:t>
      </w:r>
      <w:r>
        <w:rPr>
          <w:rFonts w:ascii="Times New Roman" w:eastAsia="Times New Roman" w:hAnsi="Times New Roman" w:cs="Times New Roman"/>
          <w:color w:val="000000" w:themeColor="text1"/>
          <w:sz w:val="28"/>
          <w:szCs w:val="28"/>
          <w:lang w:val="az-Latn-AZ" w:eastAsia="ru-RU"/>
        </w:rPr>
        <w:t>-</w:t>
      </w:r>
      <w:r w:rsidR="001D6800">
        <w:rPr>
          <w:rFonts w:ascii="Times New Roman" w:eastAsia="Times New Roman" w:hAnsi="Times New Roman" w:cs="Times New Roman"/>
          <w:color w:val="000000" w:themeColor="text1"/>
          <w:sz w:val="28"/>
          <w:szCs w:val="28"/>
          <w:lang w:val="az-Latn-AZ" w:eastAsia="ru-RU"/>
        </w:rPr>
        <w:t xml:space="preserve"> ilk növbədə bronxial astmalı xəstələrin bəlğəmində tapılan eozinofil fermentindən əmələ gələn nazik uzunsov kristallardır.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b/>
          <w:color w:val="000000" w:themeColor="text1"/>
          <w:sz w:val="28"/>
          <w:szCs w:val="28"/>
          <w:lang w:val="az-Latn-AZ" w:eastAsia="ru-RU"/>
        </w:rPr>
        <w:t>Kurşman spiralları</w:t>
      </w:r>
      <w:r w:rsidRPr="00D063A6">
        <w:rPr>
          <w:rFonts w:ascii="Times New Roman" w:eastAsia="Times New Roman" w:hAnsi="Times New Roman" w:cs="Times New Roman"/>
          <w:color w:val="000000" w:themeColor="text1"/>
          <w:sz w:val="28"/>
          <w:szCs w:val="28"/>
          <w:lang w:val="az-Latn-AZ" w:eastAsia="ru-RU"/>
        </w:rPr>
        <w:t>- kiçik sıx qıvrılmış ağımtıl saplar şəklində</w:t>
      </w:r>
      <w:r w:rsidR="001D6800">
        <w:rPr>
          <w:rFonts w:ascii="Times New Roman" w:eastAsia="Times New Roman" w:hAnsi="Times New Roman" w:cs="Times New Roman"/>
          <w:color w:val="000000" w:themeColor="text1"/>
          <w:sz w:val="28"/>
          <w:szCs w:val="28"/>
          <w:lang w:val="az-Latn-AZ" w:eastAsia="ru-RU"/>
        </w:rPr>
        <w:t>dir</w:t>
      </w:r>
      <w:r w:rsidR="002F5A50">
        <w:rPr>
          <w:rFonts w:ascii="Times New Roman" w:eastAsia="Times New Roman" w:hAnsi="Times New Roman" w:cs="Times New Roman"/>
          <w:color w:val="000000" w:themeColor="text1"/>
          <w:sz w:val="28"/>
          <w:szCs w:val="28"/>
          <w:lang w:val="az-Latn-AZ" w:eastAsia="ru-RU"/>
        </w:rPr>
        <w:t xml:space="preserve"> (obstruktiv xəstəliklər zamanı)</w:t>
      </w:r>
      <w:r w:rsidR="001D6800">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b/>
          <w:color w:val="000000" w:themeColor="text1"/>
          <w:sz w:val="28"/>
          <w:szCs w:val="28"/>
          <w:lang w:val="az-Latn-AZ" w:eastAsia="ru-RU"/>
        </w:rPr>
        <w:t>Fibrin laxtaları</w:t>
      </w:r>
      <w:r w:rsidRPr="00D063A6">
        <w:rPr>
          <w:rFonts w:ascii="Times New Roman" w:eastAsia="Times New Roman" w:hAnsi="Times New Roman" w:cs="Times New Roman"/>
          <w:color w:val="000000" w:themeColor="text1"/>
          <w:sz w:val="28"/>
          <w:szCs w:val="28"/>
          <w:lang w:val="az-Latn-AZ" w:eastAsia="ru-RU"/>
        </w:rPr>
        <w:t xml:space="preserve"> - ağımtıl və qırmızımtıl </w:t>
      </w:r>
      <w:r w:rsidR="0053354A">
        <w:rPr>
          <w:rFonts w:ascii="Times New Roman" w:eastAsia="Times New Roman" w:hAnsi="Times New Roman" w:cs="Times New Roman"/>
          <w:color w:val="000000" w:themeColor="text1"/>
          <w:sz w:val="28"/>
          <w:szCs w:val="28"/>
          <w:lang w:val="az-Latn-AZ" w:eastAsia="ru-RU"/>
        </w:rPr>
        <w:t>rəngli olub, ağac budağ</w:t>
      </w:r>
      <w:r w:rsidRPr="00D063A6">
        <w:rPr>
          <w:rFonts w:ascii="Times New Roman" w:eastAsia="Times New Roman" w:hAnsi="Times New Roman" w:cs="Times New Roman"/>
          <w:color w:val="000000" w:themeColor="text1"/>
          <w:sz w:val="28"/>
          <w:szCs w:val="28"/>
          <w:lang w:val="az-Latn-AZ" w:eastAsia="ru-RU"/>
        </w:rPr>
        <w:t>ı</w:t>
      </w:r>
      <w:r w:rsidR="0053354A">
        <w:rPr>
          <w:rFonts w:ascii="Times New Roman" w:eastAsia="Times New Roman" w:hAnsi="Times New Roman" w:cs="Times New Roman"/>
          <w:color w:val="000000" w:themeColor="text1"/>
          <w:sz w:val="28"/>
          <w:szCs w:val="28"/>
          <w:lang w:val="az-Latn-AZ" w:eastAsia="ru-RU"/>
        </w:rPr>
        <w:t>na bənzəyir</w:t>
      </w:r>
      <w:r w:rsidRPr="00D063A6">
        <w:rPr>
          <w:rFonts w:ascii="Times New Roman" w:eastAsia="Times New Roman" w:hAnsi="Times New Roman" w:cs="Times New Roman"/>
          <w:color w:val="000000" w:themeColor="text1"/>
          <w:sz w:val="28"/>
          <w:szCs w:val="28"/>
          <w:lang w:val="az-Latn-AZ" w:eastAsia="ru-RU"/>
        </w:rPr>
        <w:t xml:space="preserve"> (fibrinoz bronxitdə, nadir hallarda krupoz pnevmoniyada);</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lastRenderedPageBreak/>
        <w:t xml:space="preserve">• </w:t>
      </w:r>
      <w:r w:rsidR="00966CED" w:rsidRPr="00966CED">
        <w:rPr>
          <w:rFonts w:ascii="Times New Roman" w:eastAsia="Times New Roman" w:hAnsi="Times New Roman" w:cs="Times New Roman"/>
          <w:b/>
          <w:sz w:val="28"/>
          <w:szCs w:val="28"/>
          <w:lang w:val="az-Latn-AZ" w:eastAsia="ru-RU"/>
        </w:rPr>
        <w:t>Düyüyəbənzər dənələr</w:t>
      </w:r>
      <w:r w:rsidRPr="00966CED">
        <w:rPr>
          <w:rFonts w:ascii="Times New Roman" w:eastAsia="Times New Roman" w:hAnsi="Times New Roman" w:cs="Times New Roman"/>
          <w:b/>
          <w:sz w:val="28"/>
          <w:szCs w:val="28"/>
          <w:lang w:val="az-Latn-AZ" w:eastAsia="ru-RU"/>
        </w:rPr>
        <w:t xml:space="preserve"> (mərcimək)</w:t>
      </w:r>
      <w:r w:rsidRPr="00D063A6">
        <w:rPr>
          <w:rFonts w:ascii="Times New Roman" w:eastAsia="Times New Roman" w:hAnsi="Times New Roman" w:cs="Times New Roman"/>
          <w:color w:val="000000" w:themeColor="text1"/>
          <w:sz w:val="28"/>
          <w:szCs w:val="28"/>
          <w:lang w:val="az-Latn-AZ" w:eastAsia="ru-RU"/>
        </w:rPr>
        <w:t xml:space="preserve"> - tərkibində Mycobacterium tuberculosis olan, kiçik yaşılımtıl-sarı elastik liflərdən, xolesterol kristallar</w:t>
      </w:r>
      <w:r w:rsidR="00815065">
        <w:rPr>
          <w:rFonts w:ascii="Times New Roman" w:eastAsia="Times New Roman" w:hAnsi="Times New Roman" w:cs="Times New Roman"/>
          <w:color w:val="000000" w:themeColor="text1"/>
          <w:sz w:val="28"/>
          <w:szCs w:val="28"/>
          <w:lang w:val="az-Latn-AZ" w:eastAsia="ru-RU"/>
        </w:rPr>
        <w:t>ın</w:t>
      </w:r>
      <w:r w:rsidRPr="00D063A6">
        <w:rPr>
          <w:rFonts w:ascii="Times New Roman" w:eastAsia="Times New Roman" w:hAnsi="Times New Roman" w:cs="Times New Roman"/>
          <w:color w:val="000000" w:themeColor="text1"/>
          <w:sz w:val="28"/>
          <w:szCs w:val="28"/>
          <w:lang w:val="az-Latn-AZ" w:eastAsia="ru-RU"/>
        </w:rPr>
        <w:t>dan, sabundan ibarət sıx yumaqcıqlar</w:t>
      </w:r>
      <w:r w:rsidR="00815065">
        <w:rPr>
          <w:rFonts w:ascii="Times New Roman" w:eastAsia="Times New Roman" w:hAnsi="Times New Roman" w:cs="Times New Roman"/>
          <w:color w:val="000000" w:themeColor="text1"/>
          <w:sz w:val="28"/>
          <w:szCs w:val="28"/>
          <w:lang w:val="az-Latn-AZ" w:eastAsia="ru-RU"/>
        </w:rPr>
        <w:t>dır</w:t>
      </w:r>
      <w:r w:rsidRPr="00D063A6">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00815065">
        <w:rPr>
          <w:rFonts w:ascii="Times New Roman" w:eastAsia="Times New Roman" w:hAnsi="Times New Roman" w:cs="Times New Roman"/>
          <w:b/>
          <w:color w:val="000000" w:themeColor="text1"/>
          <w:sz w:val="28"/>
          <w:szCs w:val="28"/>
          <w:lang w:val="az-Latn-AZ" w:eastAsia="ru-RU"/>
        </w:rPr>
        <w:t>Ditrix tıxac</w:t>
      </w:r>
      <w:r w:rsidRPr="00D063A6">
        <w:rPr>
          <w:rFonts w:ascii="Times New Roman" w:eastAsia="Times New Roman" w:hAnsi="Times New Roman" w:cs="Times New Roman"/>
          <w:b/>
          <w:color w:val="000000" w:themeColor="text1"/>
          <w:sz w:val="28"/>
          <w:szCs w:val="28"/>
          <w:lang w:val="az-Latn-AZ" w:eastAsia="ru-RU"/>
        </w:rPr>
        <w:t>ları</w:t>
      </w:r>
      <w:r w:rsidRPr="00D063A6">
        <w:rPr>
          <w:rFonts w:ascii="Times New Roman" w:eastAsia="Times New Roman" w:hAnsi="Times New Roman" w:cs="Times New Roman"/>
          <w:color w:val="000000" w:themeColor="text1"/>
          <w:sz w:val="28"/>
          <w:szCs w:val="28"/>
          <w:lang w:val="az-Latn-AZ" w:eastAsia="ru-RU"/>
        </w:rPr>
        <w:t xml:space="preserve"> - görünüşü və tərkibinə görə mərciməyə bənzəyir, lakin tərkibində vərəm mikobakteriyaları olmayan və əzilən zaman  qoxusu olan </w:t>
      </w:r>
      <w:r w:rsidR="00815065">
        <w:rPr>
          <w:rFonts w:ascii="Times New Roman" w:eastAsia="Times New Roman" w:hAnsi="Times New Roman" w:cs="Times New Roman"/>
          <w:color w:val="000000" w:themeColor="text1"/>
          <w:sz w:val="28"/>
          <w:szCs w:val="28"/>
          <w:lang w:val="az-Latn-AZ" w:eastAsia="ru-RU"/>
        </w:rPr>
        <w:t xml:space="preserve">hissəciklərdir </w:t>
      </w:r>
      <w:r w:rsidRPr="00D063A6">
        <w:rPr>
          <w:rFonts w:ascii="Times New Roman" w:eastAsia="Times New Roman" w:hAnsi="Times New Roman" w:cs="Times New Roman"/>
          <w:color w:val="000000" w:themeColor="text1"/>
          <w:sz w:val="28"/>
          <w:szCs w:val="28"/>
          <w:lang w:val="az-Latn-AZ" w:eastAsia="ru-RU"/>
        </w:rPr>
        <w:t xml:space="preserve">(qanqrena, xroniki abses, çürüntülü bronxit, </w:t>
      </w:r>
      <w:r w:rsidR="00B35EB7" w:rsidRPr="00B35EB7">
        <w:rPr>
          <w:rFonts w:ascii="Times New Roman" w:eastAsia="Times New Roman" w:hAnsi="Times New Roman" w:cs="Times New Roman"/>
          <w:sz w:val="28"/>
          <w:szCs w:val="28"/>
          <w:lang w:val="az-Latn-AZ" w:eastAsia="ru-RU"/>
        </w:rPr>
        <w:t>bronxoektaziya</w:t>
      </w:r>
      <w:r w:rsidRPr="00B35EB7">
        <w:rPr>
          <w:rFonts w:ascii="Times New Roman" w:eastAsia="Times New Roman" w:hAnsi="Times New Roman" w:cs="Times New Roman"/>
          <w:sz w:val="28"/>
          <w:szCs w:val="28"/>
          <w:lang w:val="az-Latn-AZ" w:eastAsia="ru-RU"/>
        </w:rPr>
        <w:t>da</w:t>
      </w:r>
      <w:r w:rsidRPr="00D063A6">
        <w:rPr>
          <w:rFonts w:ascii="Times New Roman" w:eastAsia="Times New Roman" w:hAnsi="Times New Roman" w:cs="Times New Roman"/>
          <w:color w:val="000000" w:themeColor="text1"/>
          <w:sz w:val="28"/>
          <w:szCs w:val="28"/>
          <w:lang w:val="az-Latn-AZ" w:eastAsia="ru-RU"/>
        </w:rPr>
        <w:t xml:space="preserve"> aşkar edilir);</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00815065">
        <w:rPr>
          <w:rFonts w:ascii="Times New Roman" w:eastAsia="Times New Roman" w:hAnsi="Times New Roman" w:cs="Times New Roman"/>
          <w:b/>
          <w:color w:val="000000" w:themeColor="text1"/>
          <w:sz w:val="28"/>
          <w:szCs w:val="28"/>
          <w:lang w:val="az-Latn-AZ" w:eastAsia="ru-RU"/>
        </w:rPr>
        <w:t>Ə</w:t>
      </w:r>
      <w:r w:rsidRPr="00D063A6">
        <w:rPr>
          <w:rFonts w:ascii="Times New Roman" w:eastAsia="Times New Roman" w:hAnsi="Times New Roman" w:cs="Times New Roman"/>
          <w:b/>
          <w:color w:val="000000" w:themeColor="text1"/>
          <w:sz w:val="28"/>
          <w:szCs w:val="28"/>
          <w:lang w:val="az-Latn-AZ" w:eastAsia="ru-RU"/>
        </w:rPr>
        <w:t>həng dənələri</w:t>
      </w:r>
      <w:r w:rsidRPr="00D063A6">
        <w:rPr>
          <w:rFonts w:ascii="Times New Roman" w:eastAsia="Times New Roman" w:hAnsi="Times New Roman" w:cs="Times New Roman"/>
          <w:color w:val="000000" w:themeColor="text1"/>
          <w:sz w:val="28"/>
          <w:szCs w:val="28"/>
          <w:lang w:val="az-Latn-AZ" w:eastAsia="ru-RU"/>
        </w:rPr>
        <w:t xml:space="preserve"> - köhnə vərəm ocaqlarının çürüməsində</w:t>
      </w:r>
      <w:r w:rsidR="00815065">
        <w:rPr>
          <w:rFonts w:ascii="Times New Roman" w:eastAsia="Times New Roman" w:hAnsi="Times New Roman" w:cs="Times New Roman"/>
          <w:color w:val="000000" w:themeColor="text1"/>
          <w:sz w:val="28"/>
          <w:szCs w:val="28"/>
          <w:lang w:val="az-Latn-AZ" w:eastAsia="ru-RU"/>
        </w:rPr>
        <w:t>n yaranır</w:t>
      </w:r>
      <w:r w:rsidRPr="00D063A6">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b/>
          <w:color w:val="000000" w:themeColor="text1"/>
          <w:sz w:val="28"/>
          <w:szCs w:val="28"/>
          <w:lang w:val="az-Latn-AZ" w:eastAsia="ru-RU"/>
        </w:rPr>
        <w:t>Aktinomisetlər</w:t>
      </w:r>
      <w:r w:rsidRPr="00D063A6">
        <w:rPr>
          <w:rFonts w:ascii="Times New Roman" w:eastAsia="Times New Roman" w:hAnsi="Times New Roman" w:cs="Times New Roman"/>
          <w:color w:val="000000" w:themeColor="text1"/>
          <w:sz w:val="28"/>
          <w:szCs w:val="28"/>
          <w:lang w:val="az-Latn-AZ" w:eastAsia="ru-RU"/>
        </w:rPr>
        <w:t xml:space="preserve"> yarmaya bənzəyən sarımtıl dənəciklər</w:t>
      </w:r>
      <w:r w:rsidR="00815065">
        <w:rPr>
          <w:rFonts w:ascii="Times New Roman" w:eastAsia="Times New Roman" w:hAnsi="Times New Roman" w:cs="Times New Roman"/>
          <w:color w:val="000000" w:themeColor="text1"/>
          <w:sz w:val="28"/>
          <w:szCs w:val="28"/>
          <w:lang w:val="az-Latn-AZ" w:eastAsia="ru-RU"/>
        </w:rPr>
        <w:t>dir</w:t>
      </w:r>
      <w:r w:rsidRPr="00D063A6">
        <w:rPr>
          <w:rFonts w:ascii="Times New Roman" w:eastAsia="Times New Roman" w:hAnsi="Times New Roman" w:cs="Times New Roman"/>
          <w:color w:val="000000" w:themeColor="text1"/>
          <w:sz w:val="28"/>
          <w:szCs w:val="28"/>
          <w:lang w:val="az-Latn-AZ" w:eastAsia="ru-RU"/>
        </w:rPr>
        <w:t>;</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b/>
          <w:color w:val="000000" w:themeColor="text1"/>
          <w:sz w:val="28"/>
          <w:szCs w:val="28"/>
          <w:lang w:val="az-Latn-AZ" w:eastAsia="ru-RU"/>
        </w:rPr>
        <w:t>exinokokk  kisəsinin xitinoz qişasının fraqmentləri;</w:t>
      </w:r>
    </w:p>
    <w:p w:rsidR="007E5744" w:rsidRPr="00B35EB7" w:rsidRDefault="006C0F6C"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 xml:space="preserve">• ağciyər toxumasının </w:t>
      </w:r>
      <w:r w:rsidR="00815065">
        <w:rPr>
          <w:rFonts w:ascii="Times New Roman" w:eastAsia="Times New Roman" w:hAnsi="Times New Roman" w:cs="Times New Roman"/>
          <w:b/>
          <w:color w:val="000000" w:themeColor="text1"/>
          <w:sz w:val="28"/>
          <w:szCs w:val="28"/>
          <w:lang w:val="az-Latn-AZ" w:eastAsia="ru-RU"/>
        </w:rPr>
        <w:t xml:space="preserve">və şişlərinin nekrotik </w:t>
      </w:r>
      <w:r w:rsidR="00815065" w:rsidRPr="00B35EB7">
        <w:rPr>
          <w:rFonts w:ascii="Times New Roman" w:eastAsia="Times New Roman" w:hAnsi="Times New Roman" w:cs="Times New Roman"/>
          <w:b/>
          <w:sz w:val="28"/>
          <w:szCs w:val="28"/>
          <w:lang w:val="az-Latn-AZ" w:eastAsia="ru-RU"/>
        </w:rPr>
        <w:t>parçalanma məhsulları</w:t>
      </w:r>
      <w:r w:rsidRPr="00B35EB7">
        <w:rPr>
          <w:rFonts w:ascii="Times New Roman" w:eastAsia="Times New Roman" w:hAnsi="Times New Roman" w:cs="Times New Roman"/>
          <w:b/>
          <w:sz w:val="28"/>
          <w:szCs w:val="28"/>
          <w:lang w:val="az-Latn-AZ" w:eastAsia="ru-RU"/>
        </w:rPr>
        <w:t>.</w:t>
      </w:r>
    </w:p>
    <w:p w:rsidR="007E5744" w:rsidRPr="00B35EB7" w:rsidRDefault="007E5744"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az-Latn-AZ" w:eastAsia="ru-RU"/>
        </w:rPr>
      </w:pPr>
    </w:p>
    <w:p w:rsidR="006C0F6C" w:rsidRPr="007E5744" w:rsidRDefault="006C0F6C"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FF0000"/>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Müxtəlif patoloji vəziyyətlərdə bəlğəmin xüsusiyyətləri</w:t>
      </w:r>
    </w:p>
    <w:tbl>
      <w:tblPr>
        <w:tblStyle w:val="TableGrid"/>
        <w:tblW w:w="8476" w:type="dxa"/>
        <w:tblInd w:w="279" w:type="dxa"/>
        <w:tblLook w:val="04A0" w:firstRow="1" w:lastRow="0" w:firstColumn="1" w:lastColumn="0" w:noHBand="0" w:noVBand="1"/>
      </w:tblPr>
      <w:tblGrid>
        <w:gridCol w:w="1989"/>
        <w:gridCol w:w="6487"/>
      </w:tblGrid>
      <w:tr w:rsidR="00F56498" w:rsidRPr="00D063A6"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Xəstəlik</w:t>
            </w:r>
          </w:p>
        </w:tc>
        <w:tc>
          <w:tcPr>
            <w:tcW w:w="6829" w:type="dxa"/>
          </w:tcPr>
          <w:p w:rsidR="006C0F6C" w:rsidRPr="00D063A6" w:rsidRDefault="006C0F6C" w:rsidP="00D063A6">
            <w:pPr>
              <w:tabs>
                <w:tab w:val="left" w:pos="4141"/>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Bəlğəmin xarakteri</w:t>
            </w:r>
          </w:p>
        </w:tc>
      </w:tr>
      <w:tr w:rsidR="00F56498" w:rsidRPr="00F66313" w:rsidTr="00D12897">
        <w:trPr>
          <w:trHeight w:val="853"/>
        </w:trPr>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Bronxit</w:t>
            </w:r>
          </w:p>
        </w:tc>
        <w:tc>
          <w:tcPr>
            <w:tcW w:w="6829" w:type="dxa"/>
          </w:tcPr>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Selikli-irinli və ya irinli- selikli. Az sayda leykositlər, tək-tək eritrositlər</w:t>
            </w:r>
            <w:r w:rsidR="00D12897">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 xml:space="preserve"> epitel hücey</w:t>
            </w:r>
            <w:r w:rsidR="00D12897">
              <w:rPr>
                <w:rFonts w:ascii="Times New Roman" w:eastAsia="Times New Roman" w:hAnsi="Times New Roman" w:cs="Times New Roman"/>
                <w:color w:val="000000" w:themeColor="text1"/>
                <w:sz w:val="28"/>
                <w:szCs w:val="28"/>
                <w:lang w:val="az-Latn-AZ" w:eastAsia="ru-RU"/>
              </w:rPr>
              <w:t xml:space="preserve">rələri kifayət qədər. </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Bronxial astma</w:t>
            </w:r>
          </w:p>
        </w:tc>
        <w:tc>
          <w:tcPr>
            <w:tcW w:w="6829" w:type="dxa"/>
          </w:tcPr>
          <w:p w:rsidR="006C0F6C" w:rsidRPr="00D063A6" w:rsidRDefault="00C56FF3"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Az miqdarda ,selikli,</w:t>
            </w:r>
            <w:r w:rsidR="00D12897">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qatı,</w:t>
            </w:r>
            <w:r w:rsidR="00D12897">
              <w:rPr>
                <w:rFonts w:ascii="Times New Roman" w:eastAsia="Times New Roman" w:hAnsi="Times New Roman" w:cs="Times New Roman"/>
                <w:color w:val="000000" w:themeColor="text1"/>
                <w:sz w:val="28"/>
                <w:szCs w:val="28"/>
                <w:lang w:val="az-Latn-AZ" w:eastAsia="ru-RU"/>
              </w:rPr>
              <w:t xml:space="preserve"> </w:t>
            </w:r>
            <w:r w:rsidR="006C0F6C" w:rsidRPr="00D063A6">
              <w:rPr>
                <w:rFonts w:ascii="Times New Roman" w:eastAsia="Times New Roman" w:hAnsi="Times New Roman" w:cs="Times New Roman"/>
                <w:color w:val="000000" w:themeColor="text1"/>
                <w:sz w:val="28"/>
                <w:szCs w:val="28"/>
                <w:lang w:val="az-Latn-AZ" w:eastAsia="ru-RU"/>
              </w:rPr>
              <w:t xml:space="preserve">rəngsiz. Çoxlu eozinofillər, </w:t>
            </w:r>
            <w:r w:rsidR="00D12897">
              <w:rPr>
                <w:rFonts w:ascii="Times New Roman" w:eastAsia="Times New Roman" w:hAnsi="Times New Roman" w:cs="Times New Roman"/>
                <w:color w:val="000000" w:themeColor="text1"/>
                <w:sz w:val="28"/>
                <w:szCs w:val="28"/>
                <w:lang w:val="az-Latn-AZ" w:eastAsia="ru-RU"/>
              </w:rPr>
              <w:t xml:space="preserve">tək-tək eritrositlər, </w:t>
            </w:r>
            <w:r w:rsidR="006C0F6C" w:rsidRPr="00D063A6">
              <w:rPr>
                <w:rFonts w:ascii="Times New Roman" w:eastAsia="Times New Roman" w:hAnsi="Times New Roman" w:cs="Times New Roman"/>
                <w:color w:val="000000" w:themeColor="text1"/>
                <w:sz w:val="28"/>
                <w:szCs w:val="28"/>
                <w:lang w:val="az-Latn-AZ" w:eastAsia="ru-RU"/>
              </w:rPr>
              <w:t>epitel hüceyrələri, müxtəlif sayda leykositlər, Şarko</w:t>
            </w:r>
            <w:r w:rsidR="00EE1A2D">
              <w:rPr>
                <w:rFonts w:ascii="Times New Roman" w:eastAsia="Times New Roman" w:hAnsi="Times New Roman" w:cs="Times New Roman"/>
                <w:color w:val="000000" w:themeColor="text1"/>
                <w:sz w:val="28"/>
                <w:szCs w:val="28"/>
                <w:lang w:val="az-Latn-AZ" w:eastAsia="ru-RU"/>
              </w:rPr>
              <w:t xml:space="preserve"> </w:t>
            </w:r>
            <w:r w:rsidR="006C0F6C" w:rsidRPr="00D063A6">
              <w:rPr>
                <w:rFonts w:ascii="Times New Roman" w:eastAsia="Times New Roman" w:hAnsi="Times New Roman" w:cs="Times New Roman"/>
                <w:color w:val="000000" w:themeColor="text1"/>
                <w:sz w:val="28"/>
                <w:szCs w:val="28"/>
                <w:lang w:val="az-Latn-AZ" w:eastAsia="ru-RU"/>
              </w:rPr>
              <w:t>- Leyden k</w:t>
            </w:r>
            <w:r w:rsidR="009B6B7D">
              <w:rPr>
                <w:rFonts w:ascii="Times New Roman" w:eastAsia="Times New Roman" w:hAnsi="Times New Roman" w:cs="Times New Roman"/>
                <w:color w:val="000000" w:themeColor="text1"/>
                <w:sz w:val="28"/>
                <w:szCs w:val="28"/>
                <w:lang w:val="az-Latn-AZ" w:eastAsia="ru-RU"/>
              </w:rPr>
              <w:t>ristalları, Kurşman</w:t>
            </w:r>
            <w:r w:rsidRPr="00D063A6">
              <w:rPr>
                <w:rFonts w:ascii="Times New Roman" w:eastAsia="Times New Roman" w:hAnsi="Times New Roman" w:cs="Times New Roman"/>
                <w:color w:val="000000" w:themeColor="text1"/>
                <w:sz w:val="28"/>
                <w:szCs w:val="28"/>
                <w:lang w:val="az-Latn-AZ" w:eastAsia="ru-RU"/>
              </w:rPr>
              <w:t xml:space="preserve"> spiralları</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Ağciyər absesi</w:t>
            </w:r>
          </w:p>
        </w:tc>
        <w:tc>
          <w:tcPr>
            <w:tcW w:w="6829" w:type="dxa"/>
          </w:tcPr>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Çoxlu bəlğ</w:t>
            </w:r>
            <w:r w:rsidR="00D12897">
              <w:rPr>
                <w:rFonts w:ascii="Times New Roman" w:eastAsia="Times New Roman" w:hAnsi="Times New Roman" w:cs="Times New Roman"/>
                <w:color w:val="000000" w:themeColor="text1"/>
                <w:sz w:val="28"/>
                <w:szCs w:val="28"/>
                <w:lang w:val="az-Latn-AZ" w:eastAsia="ru-RU"/>
              </w:rPr>
              <w:t>əm. Mikroskopiyada</w:t>
            </w:r>
            <w:r w:rsidR="00C56FF3" w:rsidRPr="00D063A6">
              <w:rPr>
                <w:rFonts w:ascii="Times New Roman" w:eastAsia="Times New Roman" w:hAnsi="Times New Roman" w:cs="Times New Roman"/>
                <w:color w:val="000000" w:themeColor="text1"/>
                <w:sz w:val="28"/>
                <w:szCs w:val="28"/>
                <w:lang w:val="az-Latn-AZ" w:eastAsia="ru-RU"/>
              </w:rPr>
              <w:t xml:space="preserve"> leykositlər,</w:t>
            </w:r>
            <w:r w:rsidRPr="00D063A6">
              <w:rPr>
                <w:rFonts w:ascii="Times New Roman" w:eastAsia="Times New Roman" w:hAnsi="Times New Roman" w:cs="Times New Roman"/>
                <w:color w:val="000000" w:themeColor="text1"/>
                <w:sz w:val="28"/>
                <w:szCs w:val="28"/>
                <w:lang w:val="az-Latn-AZ" w:eastAsia="ru-RU"/>
              </w:rPr>
              <w:t>eritr</w:t>
            </w:r>
            <w:r w:rsidR="00EE1A2D">
              <w:rPr>
                <w:rFonts w:ascii="Times New Roman" w:eastAsia="Times New Roman" w:hAnsi="Times New Roman" w:cs="Times New Roman"/>
                <w:color w:val="000000" w:themeColor="text1"/>
                <w:sz w:val="28"/>
                <w:szCs w:val="28"/>
                <w:lang w:val="az-Latn-AZ" w:eastAsia="ru-RU"/>
              </w:rPr>
              <w:t>ositlər, fibrin, elastik liflər</w:t>
            </w:r>
            <w:r w:rsidR="00D12897">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(ağciyər toxumasının destruksiyasının əlaməti), hematoi</w:t>
            </w:r>
            <w:r w:rsidR="00C56FF3" w:rsidRPr="00D063A6">
              <w:rPr>
                <w:rFonts w:ascii="Times New Roman" w:eastAsia="Times New Roman" w:hAnsi="Times New Roman" w:cs="Times New Roman"/>
                <w:color w:val="000000" w:themeColor="text1"/>
                <w:sz w:val="28"/>
                <w:szCs w:val="28"/>
                <w:lang w:val="az-Latn-AZ" w:eastAsia="ru-RU"/>
              </w:rPr>
              <w:t>din kristalları, mikrob florası</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Ağciyər qanqrenası</w:t>
            </w:r>
          </w:p>
        </w:tc>
        <w:tc>
          <w:tcPr>
            <w:tcW w:w="6829" w:type="dxa"/>
          </w:tcPr>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Çürümə qoxusu o</w:t>
            </w:r>
            <w:r w:rsidR="00D12897">
              <w:rPr>
                <w:rFonts w:ascii="Times New Roman" w:eastAsia="Times New Roman" w:hAnsi="Times New Roman" w:cs="Times New Roman"/>
                <w:color w:val="000000" w:themeColor="text1"/>
                <w:sz w:val="28"/>
                <w:szCs w:val="28"/>
                <w:lang w:val="az-Latn-AZ" w:eastAsia="ru-RU"/>
              </w:rPr>
              <w:t>lan çoxlu bəlğəm. Mikroskopiyada</w:t>
            </w:r>
            <w:r w:rsidRPr="00D063A6">
              <w:rPr>
                <w:rFonts w:ascii="Times New Roman" w:eastAsia="Times New Roman" w:hAnsi="Times New Roman" w:cs="Times New Roman"/>
                <w:color w:val="000000" w:themeColor="text1"/>
                <w:sz w:val="28"/>
                <w:szCs w:val="28"/>
                <w:lang w:val="az-Latn-AZ" w:eastAsia="ru-RU"/>
              </w:rPr>
              <w:t xml:space="preserve"> çoxlu leykositlər deqradasiya mərhələsində, elastik</w:t>
            </w:r>
            <w:r w:rsidR="00C56FF3" w:rsidRPr="00D063A6">
              <w:rPr>
                <w:rFonts w:ascii="Times New Roman" w:eastAsia="Times New Roman" w:hAnsi="Times New Roman" w:cs="Times New Roman"/>
                <w:color w:val="000000" w:themeColor="text1"/>
                <w:sz w:val="28"/>
                <w:szCs w:val="28"/>
                <w:lang w:val="az-Latn-AZ" w:eastAsia="ru-RU"/>
              </w:rPr>
              <w:t xml:space="preserve"> liflər, hematoidin kristalları</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Bronxoektaz</w:t>
            </w:r>
            <w:r w:rsidR="00EE1A2D">
              <w:rPr>
                <w:rFonts w:ascii="Times New Roman" w:eastAsia="Times New Roman" w:hAnsi="Times New Roman" w:cs="Times New Roman"/>
                <w:color w:val="000000" w:themeColor="text1"/>
                <w:sz w:val="28"/>
                <w:szCs w:val="28"/>
                <w:lang w:val="az-Latn-AZ" w:eastAsia="ru-RU"/>
              </w:rPr>
              <w:t>iya</w:t>
            </w:r>
          </w:p>
        </w:tc>
        <w:tc>
          <w:tcPr>
            <w:tcW w:w="6829" w:type="dxa"/>
          </w:tcPr>
          <w:p w:rsidR="006C0F6C" w:rsidRPr="00D063A6" w:rsidRDefault="00D1289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Səhər tezdən çoxlu bəlğəm ifrazı</w:t>
            </w:r>
            <w:r w:rsidR="006C0F6C" w:rsidRPr="00D063A6">
              <w:rPr>
                <w:rFonts w:ascii="Times New Roman" w:eastAsia="Times New Roman" w:hAnsi="Times New Roman" w:cs="Times New Roman"/>
                <w:color w:val="000000" w:themeColor="text1"/>
                <w:sz w:val="28"/>
                <w:szCs w:val="28"/>
                <w:lang w:val="az-Latn-AZ" w:eastAsia="ru-RU"/>
              </w:rPr>
              <w:t xml:space="preserve"> (uzanıqlı vəziyyətdən  ayaq üstü vəziyyətə keç</w:t>
            </w:r>
            <w:r w:rsidR="00C56FF3" w:rsidRPr="00D063A6">
              <w:rPr>
                <w:rFonts w:ascii="Times New Roman" w:eastAsia="Times New Roman" w:hAnsi="Times New Roman" w:cs="Times New Roman"/>
                <w:color w:val="000000" w:themeColor="text1"/>
                <w:sz w:val="28"/>
                <w:szCs w:val="28"/>
                <w:lang w:val="az-Latn-AZ" w:eastAsia="ru-RU"/>
              </w:rPr>
              <w:t>id</w:t>
            </w:r>
            <w:r>
              <w:rPr>
                <w:rFonts w:ascii="Times New Roman" w:eastAsia="Times New Roman" w:hAnsi="Times New Roman" w:cs="Times New Roman"/>
                <w:color w:val="000000" w:themeColor="text1"/>
                <w:sz w:val="28"/>
                <w:szCs w:val="28"/>
                <w:lang w:val="az-Latn-AZ" w:eastAsia="ru-RU"/>
              </w:rPr>
              <w:t xml:space="preserve"> zamanı</w:t>
            </w:r>
            <w:r w:rsidR="00C56FF3" w:rsidRPr="00D063A6">
              <w:rPr>
                <w:rFonts w:ascii="Times New Roman" w:eastAsia="Times New Roman" w:hAnsi="Times New Roman" w:cs="Times New Roman"/>
                <w:color w:val="000000" w:themeColor="text1"/>
                <w:sz w:val="28"/>
                <w:szCs w:val="28"/>
                <w:lang w:val="az-Latn-AZ" w:eastAsia="ru-RU"/>
              </w:rPr>
              <w:t xml:space="preserve">), daha tez-tez irinli, bəzən </w:t>
            </w:r>
            <w:r w:rsidR="006C0F6C" w:rsidRPr="00D063A6">
              <w:rPr>
                <w:rFonts w:ascii="Times New Roman" w:eastAsia="Times New Roman" w:hAnsi="Times New Roman" w:cs="Times New Roman"/>
                <w:color w:val="000000" w:themeColor="text1"/>
                <w:sz w:val="28"/>
                <w:szCs w:val="28"/>
                <w:lang w:val="az-Latn-AZ" w:eastAsia="ru-RU"/>
              </w:rPr>
              <w:t>pis qoxulu. Az sayda leykositlər, tək-tək eritrositlər, Ditrix tıxacları.Tərkibin</w:t>
            </w:r>
            <w:r w:rsidR="00C56FF3" w:rsidRPr="00D063A6">
              <w:rPr>
                <w:rFonts w:ascii="Times New Roman" w:eastAsia="Times New Roman" w:hAnsi="Times New Roman" w:cs="Times New Roman"/>
                <w:color w:val="000000" w:themeColor="text1"/>
                <w:sz w:val="28"/>
                <w:szCs w:val="28"/>
                <w:lang w:val="az-Latn-AZ" w:eastAsia="ru-RU"/>
              </w:rPr>
              <w:t>də elastik liflər yoxdur</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Vərəm</w:t>
            </w:r>
          </w:p>
        </w:tc>
        <w:tc>
          <w:tcPr>
            <w:tcW w:w="6829" w:type="dxa"/>
          </w:tcPr>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İlkin mərhələdə bəlğəm azdır - selik</w:t>
            </w:r>
            <w:r w:rsidR="00D12897">
              <w:rPr>
                <w:rFonts w:ascii="Times New Roman" w:eastAsia="Times New Roman" w:hAnsi="Times New Roman" w:cs="Times New Roman"/>
                <w:color w:val="000000" w:themeColor="text1"/>
                <w:sz w:val="28"/>
                <w:szCs w:val="28"/>
                <w:lang w:val="az-Latn-AZ" w:eastAsia="ru-RU"/>
              </w:rPr>
              <w:t>li, qatı, müxtəlif irinli düyün</w:t>
            </w:r>
            <w:r w:rsidRPr="00D063A6">
              <w:rPr>
                <w:rFonts w:ascii="Times New Roman" w:eastAsia="Times New Roman" w:hAnsi="Times New Roman" w:cs="Times New Roman"/>
                <w:color w:val="000000" w:themeColor="text1"/>
                <w:sz w:val="28"/>
                <w:szCs w:val="28"/>
                <w:lang w:val="az-Latn-AZ" w:eastAsia="ru-RU"/>
              </w:rPr>
              <w:t>lərin  qarışığı ilə. Leykositlər və alveolyar epitel azdır. Mikobakteriyalar olmaya bilər. Gec mərhələdə - kalsifikasiya olunmuş elastik liflər, kazeoz parçalan</w:t>
            </w:r>
            <w:r w:rsidR="00D12897">
              <w:rPr>
                <w:rFonts w:ascii="Times New Roman" w:eastAsia="Times New Roman" w:hAnsi="Times New Roman" w:cs="Times New Roman"/>
                <w:color w:val="000000" w:themeColor="text1"/>
                <w:sz w:val="28"/>
                <w:szCs w:val="28"/>
                <w:lang w:val="az-Latn-AZ" w:eastAsia="ru-RU"/>
              </w:rPr>
              <w:t xml:space="preserve">ma əlamətləri </w:t>
            </w:r>
            <w:r w:rsidRPr="00D063A6">
              <w:rPr>
                <w:rFonts w:ascii="Times New Roman" w:eastAsia="Times New Roman" w:hAnsi="Times New Roman" w:cs="Times New Roman"/>
                <w:color w:val="000000" w:themeColor="text1"/>
                <w:sz w:val="28"/>
                <w:szCs w:val="28"/>
                <w:lang w:val="az-Latn-AZ" w:eastAsia="ru-RU"/>
              </w:rPr>
              <w:t>, xolestero</w:t>
            </w:r>
            <w:r w:rsidR="00C56FF3" w:rsidRPr="00D063A6">
              <w:rPr>
                <w:rFonts w:ascii="Times New Roman" w:eastAsia="Times New Roman" w:hAnsi="Times New Roman" w:cs="Times New Roman"/>
                <w:color w:val="000000" w:themeColor="text1"/>
                <w:sz w:val="28"/>
                <w:szCs w:val="28"/>
                <w:lang w:val="az-Latn-AZ" w:eastAsia="ru-RU"/>
              </w:rPr>
              <w:t>l kristalları, mikobakteriyalar</w:t>
            </w:r>
          </w:p>
        </w:tc>
      </w:tr>
      <w:tr w:rsidR="00F56498" w:rsidRPr="00F66313" w:rsidTr="00D063A6">
        <w:tc>
          <w:tcPr>
            <w:tcW w:w="1647" w:type="dxa"/>
          </w:tcPr>
          <w:p w:rsidR="006C0F6C" w:rsidRPr="00D063A6" w:rsidRDefault="006C0F6C" w:rsidP="00D063A6">
            <w:pPr>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Ağciyər xərçəngi</w:t>
            </w:r>
          </w:p>
        </w:tc>
        <w:tc>
          <w:tcPr>
            <w:tcW w:w="6829" w:type="dxa"/>
          </w:tcPr>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Ən çox rast gəlinən yastı</w:t>
            </w:r>
            <w:r w:rsidR="00D12897">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hüceyrəvi (45-60%), differensiallaşmam</w:t>
            </w:r>
            <w:r w:rsidR="00C56FF3" w:rsidRPr="00D063A6">
              <w:rPr>
                <w:rFonts w:ascii="Times New Roman" w:eastAsia="Times New Roman" w:hAnsi="Times New Roman" w:cs="Times New Roman"/>
                <w:color w:val="000000" w:themeColor="text1"/>
                <w:sz w:val="28"/>
                <w:szCs w:val="28"/>
                <w:lang w:val="az-Latn-AZ" w:eastAsia="ru-RU"/>
              </w:rPr>
              <w:t>ış (20-40%), adenokarsinoma (9-</w:t>
            </w:r>
            <w:r w:rsidRPr="00D063A6">
              <w:rPr>
                <w:rFonts w:ascii="Times New Roman" w:eastAsia="Times New Roman" w:hAnsi="Times New Roman" w:cs="Times New Roman"/>
                <w:color w:val="000000" w:themeColor="text1"/>
                <w:sz w:val="28"/>
                <w:szCs w:val="28"/>
                <w:lang w:val="az-Latn-AZ" w:eastAsia="ru-RU"/>
              </w:rPr>
              <w:t xml:space="preserve">12%). Bəlğəmdə - selikli, irinli, qanlı  hüceyrə elementləri, </w:t>
            </w:r>
            <w:r w:rsidR="00C56FF3" w:rsidRPr="00D063A6">
              <w:rPr>
                <w:rFonts w:ascii="Times New Roman" w:eastAsia="Times New Roman" w:hAnsi="Times New Roman" w:cs="Times New Roman"/>
                <w:color w:val="000000" w:themeColor="text1"/>
                <w:sz w:val="28"/>
                <w:szCs w:val="28"/>
                <w:lang w:val="az-Latn-AZ" w:eastAsia="ru-RU"/>
              </w:rPr>
              <w:t xml:space="preserve">atipik hüceyrə kompleksləri </w:t>
            </w:r>
            <w:r w:rsidRPr="00D063A6">
              <w:rPr>
                <w:rFonts w:ascii="Times New Roman" w:eastAsia="Times New Roman" w:hAnsi="Times New Roman" w:cs="Times New Roman"/>
                <w:color w:val="000000" w:themeColor="text1"/>
                <w:sz w:val="28"/>
                <w:szCs w:val="28"/>
                <w:lang w:val="az-Latn-AZ" w:eastAsia="ru-RU"/>
              </w:rPr>
              <w:t>bədxassəli şişlərin əlamətləri ilə</w:t>
            </w:r>
          </w:p>
          <w:p w:rsidR="006C0F6C" w:rsidRPr="00D063A6" w:rsidRDefault="006C0F6C"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az-Latn-AZ" w:eastAsia="ru-RU"/>
              </w:rPr>
            </w:pPr>
          </w:p>
        </w:tc>
      </w:tr>
    </w:tbl>
    <w:p w:rsidR="00881D71" w:rsidRPr="00EE090E" w:rsidRDefault="00DE21F5" w:rsidP="0088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lastRenderedPageBreak/>
        <w:t xml:space="preserve"> </w:t>
      </w:r>
      <w:r w:rsidR="00881D71">
        <w:rPr>
          <w:rFonts w:ascii="Times New Roman" w:eastAsia="Times New Roman" w:hAnsi="Times New Roman" w:cs="Times New Roman"/>
          <w:b/>
          <w:color w:val="000000" w:themeColor="text1"/>
          <w:sz w:val="28"/>
          <w:szCs w:val="28"/>
          <w:lang w:val="az-Latn-AZ" w:eastAsia="ru-RU"/>
        </w:rPr>
        <w:t>Bəlğəmin mikroskopik müayinəsi.</w:t>
      </w:r>
    </w:p>
    <w:p w:rsidR="00771B07" w:rsidRDefault="00B35EB7"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881D71" w:rsidRPr="00D063A6">
        <w:rPr>
          <w:rFonts w:ascii="Times New Roman" w:eastAsia="Times New Roman" w:hAnsi="Times New Roman" w:cs="Times New Roman"/>
          <w:color w:val="000000" w:themeColor="text1"/>
          <w:sz w:val="28"/>
          <w:szCs w:val="28"/>
          <w:lang w:val="az-Latn-AZ" w:eastAsia="ru-RU"/>
        </w:rPr>
        <w:t>Bəlğəm demək olar ki, həmişə yoluxucudur, buna görə də ehtiyatlı olmaq lazımdır. Xüsusilə istifadə olunan laboratoriya şüşələrinin yuyulmasına diqqət yetirilməlidir. Yəni, vərəm mikobakteriyalarını məhv etmək çətindir, buna görə də istifadə olunan laboratoriya şüşələri yaxşı  yuyulmadıqda, onlar vərəmə yoluxmayan insan bəlğəmində tapıla bilər,</w:t>
      </w:r>
      <w:r w:rsidR="00881D71">
        <w:rPr>
          <w:rFonts w:ascii="Times New Roman" w:eastAsia="Times New Roman" w:hAnsi="Times New Roman" w:cs="Times New Roman"/>
          <w:color w:val="000000" w:themeColor="text1"/>
          <w:sz w:val="28"/>
          <w:szCs w:val="28"/>
          <w:lang w:val="az-Latn-AZ" w:eastAsia="ru-RU"/>
        </w:rPr>
        <w:t xml:space="preserve"> </w:t>
      </w:r>
      <w:r w:rsidR="00881D71" w:rsidRPr="00D063A6">
        <w:rPr>
          <w:rFonts w:ascii="Times New Roman" w:eastAsia="Times New Roman" w:hAnsi="Times New Roman" w:cs="Times New Roman"/>
          <w:color w:val="000000" w:themeColor="text1"/>
          <w:sz w:val="28"/>
          <w:szCs w:val="28"/>
          <w:lang w:val="az-Latn-AZ" w:eastAsia="ru-RU"/>
        </w:rPr>
        <w:t>həm də infeksiya mənbəyi ola bilər.</w:t>
      </w:r>
      <w:r w:rsidR="00881D71">
        <w:rPr>
          <w:rFonts w:ascii="Times New Roman" w:eastAsia="Times New Roman" w:hAnsi="Times New Roman" w:cs="Times New Roman"/>
          <w:color w:val="000000" w:themeColor="text1"/>
          <w:sz w:val="28"/>
          <w:szCs w:val="28"/>
          <w:lang w:val="az-Latn-AZ" w:eastAsia="ru-RU"/>
        </w:rPr>
        <w:t xml:space="preserve"> </w:t>
      </w:r>
      <w:r w:rsidR="00881D71" w:rsidRPr="00D063A6">
        <w:rPr>
          <w:rFonts w:ascii="Times New Roman" w:eastAsia="Times New Roman" w:hAnsi="Times New Roman" w:cs="Times New Roman"/>
          <w:color w:val="000000" w:themeColor="text1"/>
          <w:sz w:val="28"/>
          <w:szCs w:val="28"/>
          <w:lang w:val="az-Latn-AZ" w:eastAsia="ru-RU"/>
        </w:rPr>
        <w:t>Bronxların və ağciyərlərin qeyri-spesifik xəstəlikləri üçün selikli-irinli  bəlğəm xarakterikdir.</w:t>
      </w:r>
      <w:r w:rsidR="009B6B7D">
        <w:rPr>
          <w:rFonts w:ascii="Times New Roman" w:eastAsia="Times New Roman" w:hAnsi="Times New Roman" w:cs="Times New Roman"/>
          <w:color w:val="000000" w:themeColor="text1"/>
          <w:sz w:val="28"/>
          <w:szCs w:val="28"/>
          <w:lang w:val="az-Latn-AZ" w:eastAsia="ru-RU"/>
        </w:rPr>
        <w:t xml:space="preserve"> </w:t>
      </w:r>
      <w:r w:rsidR="00881D71" w:rsidRPr="00D063A6">
        <w:rPr>
          <w:rFonts w:ascii="Times New Roman" w:eastAsia="Times New Roman" w:hAnsi="Times New Roman" w:cs="Times New Roman"/>
          <w:color w:val="000000" w:themeColor="text1"/>
          <w:sz w:val="28"/>
          <w:szCs w:val="28"/>
          <w:lang w:val="az-Latn-AZ" w:eastAsia="ru-RU"/>
        </w:rPr>
        <w:t>Qan və onun çürümə məhsullarının qarışığı ilə bəlğəm qırmızımtıl və ya sarımtıl rəngə çala bilər. Bəlğəmin hüceyrə elementləri arasında ə</w:t>
      </w:r>
      <w:r w:rsidR="00881D71">
        <w:rPr>
          <w:rFonts w:ascii="Times New Roman" w:eastAsia="Times New Roman" w:hAnsi="Times New Roman" w:cs="Times New Roman"/>
          <w:color w:val="000000" w:themeColor="text1"/>
          <w:sz w:val="28"/>
          <w:szCs w:val="28"/>
          <w:lang w:val="az-Latn-AZ" w:eastAsia="ru-RU"/>
        </w:rPr>
        <w:t>n çox neytrofillər  üstünlük təşkil edir</w:t>
      </w:r>
      <w:r w:rsidR="00881D71" w:rsidRPr="00D063A6">
        <w:rPr>
          <w:rFonts w:ascii="Times New Roman" w:eastAsia="Times New Roman" w:hAnsi="Times New Roman" w:cs="Times New Roman"/>
          <w:color w:val="000000" w:themeColor="text1"/>
          <w:sz w:val="28"/>
          <w:szCs w:val="28"/>
          <w:lang w:val="az-Latn-AZ" w:eastAsia="ru-RU"/>
        </w:rPr>
        <w:t xml:space="preserve">.(selikli bəlğəmdə - tək-tək, irinlidə - daha çox). Digər hüceyrə elementləri də ola bilər - eozinofillər (xüsusilə ağciyərlərin bədxassəli şişlərində), limfositlər və bazofillər (allergik </w:t>
      </w:r>
      <w:r w:rsidR="00881D71">
        <w:rPr>
          <w:rFonts w:ascii="Times New Roman" w:eastAsia="Times New Roman" w:hAnsi="Times New Roman" w:cs="Times New Roman"/>
          <w:color w:val="000000" w:themeColor="text1"/>
          <w:sz w:val="28"/>
          <w:szCs w:val="28"/>
          <w:lang w:val="az-Latn-AZ" w:eastAsia="ru-RU"/>
        </w:rPr>
        <w:t>proseslərdə), alveolyar makrofaqlar (bronxitdə, pnevmoniyada).</w:t>
      </w:r>
      <w:r w:rsidR="00881D71" w:rsidRPr="00D063A6">
        <w:rPr>
          <w:rFonts w:ascii="Times New Roman" w:eastAsia="Times New Roman" w:hAnsi="Times New Roman" w:cs="Times New Roman"/>
          <w:color w:val="000000" w:themeColor="text1"/>
          <w:sz w:val="28"/>
          <w:szCs w:val="28"/>
          <w:lang w:val="az-Latn-AZ" w:eastAsia="ru-RU"/>
        </w:rPr>
        <w:t>Bəzən bəlğəmdə lifli və kristal törəmələr aşkar edilir - Kurşman spiralları (bronxların spastik vəziyyətində),</w:t>
      </w:r>
      <w:r w:rsidR="00881D71">
        <w:rPr>
          <w:rFonts w:ascii="Times New Roman" w:eastAsia="Times New Roman" w:hAnsi="Times New Roman" w:cs="Times New Roman"/>
          <w:color w:val="000000" w:themeColor="text1"/>
          <w:sz w:val="28"/>
          <w:szCs w:val="28"/>
          <w:lang w:val="az-Latn-AZ" w:eastAsia="ru-RU"/>
        </w:rPr>
        <w:t xml:space="preserve"> </w:t>
      </w:r>
      <w:r w:rsidR="00881D71" w:rsidRPr="00D063A6">
        <w:rPr>
          <w:rFonts w:ascii="Times New Roman" w:eastAsia="Times New Roman" w:hAnsi="Times New Roman" w:cs="Times New Roman"/>
          <w:color w:val="000000" w:themeColor="text1"/>
          <w:sz w:val="28"/>
          <w:szCs w:val="28"/>
          <w:lang w:val="az-Latn-AZ" w:eastAsia="ru-RU"/>
        </w:rPr>
        <w:t>Şarko -Leyden kristalları (bronxial astma, ağciyərlərin helmintik zədələnmələrində), elastik liflər (ağciyər toxumasının dağılması zamanı)</w:t>
      </w:r>
    </w:p>
    <w:p w:rsidR="007E5744" w:rsidRDefault="007E5744" w:rsidP="007E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DE21F5" w:rsidRPr="00881D71" w:rsidRDefault="00DE21F5" w:rsidP="00D063A6">
      <w:pPr>
        <w:spacing w:after="0" w:line="240" w:lineRule="auto"/>
        <w:jc w:val="both"/>
        <w:textAlignment w:val="baseline"/>
        <w:rPr>
          <w:rFonts w:ascii="Times New Roman" w:eastAsia="Times New Roman" w:hAnsi="Times New Roman" w:cs="Times New Roman"/>
          <w:b/>
          <w:sz w:val="28"/>
          <w:szCs w:val="28"/>
          <w:lang w:val="az-Latn-AZ" w:eastAsia="ru-RU"/>
        </w:rPr>
      </w:pPr>
      <w:r w:rsidRPr="00881D71">
        <w:rPr>
          <w:rFonts w:ascii="Times New Roman" w:eastAsia="Times New Roman" w:hAnsi="Times New Roman" w:cs="Times New Roman"/>
          <w:b/>
          <w:sz w:val="28"/>
          <w:szCs w:val="28"/>
          <w:lang w:val="az-Latn-AZ" w:eastAsia="ru-RU"/>
        </w:rPr>
        <w:t>Plevra mayesinin müayinəsi.</w:t>
      </w:r>
    </w:p>
    <w:p w:rsidR="002A1A92" w:rsidRPr="00D063A6" w:rsidRDefault="009B6B7D" w:rsidP="00DE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Seroz qişa hüceyrələri normal olara</w:t>
      </w:r>
      <w:r w:rsidR="00DE21F5">
        <w:rPr>
          <w:rFonts w:ascii="Times New Roman" w:eastAsia="Times New Roman" w:hAnsi="Times New Roman" w:cs="Times New Roman"/>
          <w:color w:val="000000" w:themeColor="text1"/>
          <w:sz w:val="28"/>
          <w:szCs w:val="28"/>
          <w:lang w:val="az-Latn-AZ" w:eastAsia="ru-RU"/>
        </w:rPr>
        <w:t>q az miqdarda maye ifraz edir.</w:t>
      </w:r>
      <w:r w:rsidR="002A1A92" w:rsidRPr="00D063A6">
        <w:rPr>
          <w:rFonts w:ascii="Times New Roman" w:eastAsia="Times New Roman" w:hAnsi="Times New Roman" w:cs="Times New Roman"/>
          <w:color w:val="000000" w:themeColor="text1"/>
          <w:sz w:val="28"/>
          <w:szCs w:val="28"/>
          <w:lang w:val="az-Latn-AZ" w:eastAsia="ru-RU"/>
        </w:rPr>
        <w:t xml:space="preserve"> (perikard boşluğunda - 1-2 ml,</w:t>
      </w:r>
      <w:r w:rsidR="00DE21F5">
        <w:rPr>
          <w:rFonts w:ascii="Times New Roman" w:eastAsia="Times New Roman" w:hAnsi="Times New Roman" w:cs="Times New Roman"/>
          <w:color w:val="000000" w:themeColor="text1"/>
          <w:sz w:val="28"/>
          <w:szCs w:val="28"/>
          <w:lang w:val="az-Latn-AZ" w:eastAsia="ru-RU"/>
        </w:rPr>
        <w:t>plevra boşluğunda</w:t>
      </w:r>
      <w:r w:rsidR="002A1A92" w:rsidRPr="00D063A6">
        <w:rPr>
          <w:rFonts w:ascii="Times New Roman" w:eastAsia="Times New Roman" w:hAnsi="Times New Roman" w:cs="Times New Roman"/>
          <w:color w:val="000000" w:themeColor="text1"/>
          <w:sz w:val="28"/>
          <w:szCs w:val="28"/>
          <w:lang w:val="az-Latn-AZ" w:eastAsia="ru-RU"/>
        </w:rPr>
        <w:t xml:space="preserve"> - 10</w:t>
      </w:r>
      <w:r w:rsidR="00DE21F5">
        <w:rPr>
          <w:rFonts w:ascii="Times New Roman" w:eastAsia="Times New Roman" w:hAnsi="Times New Roman" w:cs="Times New Roman"/>
          <w:color w:val="000000" w:themeColor="text1"/>
          <w:sz w:val="28"/>
          <w:szCs w:val="28"/>
          <w:lang w:val="az-Latn-AZ" w:eastAsia="ru-RU"/>
        </w:rPr>
        <w:t xml:space="preserve"> ml, qarında - 50 ml). Bu maye hesabına seroz təbəqələrin sürüşməsi asanlaşır</w:t>
      </w:r>
      <w:r w:rsidR="002A1A92" w:rsidRPr="00D063A6">
        <w:rPr>
          <w:rFonts w:ascii="Times New Roman" w:eastAsia="Times New Roman" w:hAnsi="Times New Roman" w:cs="Times New Roman"/>
          <w:color w:val="000000" w:themeColor="text1"/>
          <w:sz w:val="28"/>
          <w:szCs w:val="28"/>
          <w:lang w:val="az-Latn-AZ" w:eastAsia="ru-RU"/>
        </w:rPr>
        <w:t>. Müxtəlif patoloji pro</w:t>
      </w:r>
      <w:r w:rsidR="00DE21F5">
        <w:rPr>
          <w:rFonts w:ascii="Times New Roman" w:eastAsia="Times New Roman" w:hAnsi="Times New Roman" w:cs="Times New Roman"/>
          <w:color w:val="000000" w:themeColor="text1"/>
          <w:sz w:val="28"/>
          <w:szCs w:val="28"/>
          <w:lang w:val="az-Latn-AZ" w:eastAsia="ru-RU"/>
        </w:rPr>
        <w:t>seslər zamanı maye artır və</w:t>
      </w:r>
      <w:r w:rsidR="002A1A92" w:rsidRPr="00D063A6">
        <w:rPr>
          <w:rFonts w:ascii="Times New Roman" w:eastAsia="Times New Roman" w:hAnsi="Times New Roman" w:cs="Times New Roman"/>
          <w:color w:val="000000" w:themeColor="text1"/>
          <w:sz w:val="28"/>
          <w:szCs w:val="28"/>
          <w:lang w:val="az-Latn-AZ" w:eastAsia="ru-RU"/>
        </w:rPr>
        <w:t xml:space="preserve"> bu ma</w:t>
      </w:r>
      <w:r w:rsidR="00DE21F5">
        <w:rPr>
          <w:rFonts w:ascii="Times New Roman" w:eastAsia="Times New Roman" w:hAnsi="Times New Roman" w:cs="Times New Roman"/>
          <w:color w:val="000000" w:themeColor="text1"/>
          <w:sz w:val="28"/>
          <w:szCs w:val="28"/>
          <w:lang w:val="az-Latn-AZ" w:eastAsia="ru-RU"/>
        </w:rPr>
        <w:t>yedən  laborator diaqnostika</w:t>
      </w:r>
      <w:r w:rsidR="002A1A92" w:rsidRPr="00D063A6">
        <w:rPr>
          <w:rFonts w:ascii="Times New Roman" w:eastAsia="Times New Roman" w:hAnsi="Times New Roman" w:cs="Times New Roman"/>
          <w:color w:val="000000" w:themeColor="text1"/>
          <w:sz w:val="28"/>
          <w:szCs w:val="28"/>
          <w:lang w:val="az-Latn-AZ" w:eastAsia="ru-RU"/>
        </w:rPr>
        <w:t xml:space="preserve"> üçün istifadə olunur. Seroz boşluqda yığılan maye mənşəyinə görə fərqli ola bilər.</w:t>
      </w:r>
      <w:r w:rsidR="00DE21F5">
        <w:rPr>
          <w:rFonts w:ascii="Times New Roman" w:eastAsia="Times New Roman" w:hAnsi="Times New Roman" w:cs="Times New Roman"/>
          <w:color w:val="000000" w:themeColor="text1"/>
          <w:sz w:val="28"/>
          <w:szCs w:val="28"/>
          <w:lang w:val="az-Latn-AZ" w:eastAsia="ru-RU"/>
        </w:rPr>
        <w:t xml:space="preserve"> Bununla əlaqədar olaraq onlar transsudat və ekssudat olma</w:t>
      </w:r>
      <w:r w:rsidR="002A1A92" w:rsidRPr="00D063A6">
        <w:rPr>
          <w:rFonts w:ascii="Times New Roman" w:eastAsia="Times New Roman" w:hAnsi="Times New Roman" w:cs="Times New Roman"/>
          <w:color w:val="000000" w:themeColor="text1"/>
          <w:sz w:val="28"/>
          <w:szCs w:val="28"/>
          <w:lang w:val="az-Latn-AZ" w:eastAsia="ru-RU"/>
        </w:rPr>
        <w:t>q</w:t>
      </w:r>
      <w:r w:rsidR="00DE21F5">
        <w:rPr>
          <w:rFonts w:ascii="Times New Roman" w:eastAsia="Times New Roman" w:hAnsi="Times New Roman" w:cs="Times New Roman"/>
          <w:color w:val="000000" w:themeColor="text1"/>
          <w:sz w:val="28"/>
          <w:szCs w:val="28"/>
          <w:lang w:val="az-Latn-AZ" w:eastAsia="ru-RU"/>
        </w:rPr>
        <w:t>la 2 qrupa bölünür.</w:t>
      </w:r>
    </w:p>
    <w:p w:rsidR="002A1A92" w:rsidRPr="00DE21F5" w:rsidRDefault="00581F09" w:rsidP="00DE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Trans</w:t>
      </w:r>
      <w:r w:rsidR="00996E4E">
        <w:rPr>
          <w:rFonts w:ascii="Times New Roman" w:eastAsia="Times New Roman" w:hAnsi="Times New Roman" w:cs="Times New Roman"/>
          <w:color w:val="000000" w:themeColor="text1"/>
          <w:sz w:val="28"/>
          <w:szCs w:val="28"/>
          <w:lang w:val="az-Latn-AZ" w:eastAsia="ru-RU"/>
        </w:rPr>
        <w:t>s</w:t>
      </w:r>
      <w:r w:rsidR="00DE21F5">
        <w:rPr>
          <w:rFonts w:ascii="Times New Roman" w:eastAsia="Times New Roman" w:hAnsi="Times New Roman" w:cs="Times New Roman"/>
          <w:color w:val="000000" w:themeColor="text1"/>
          <w:sz w:val="28"/>
          <w:szCs w:val="28"/>
          <w:lang w:val="az-Latn-AZ" w:eastAsia="ru-RU"/>
        </w:rPr>
        <w:t xml:space="preserve">udatın əmələ gəlmə </w:t>
      </w:r>
      <w:r w:rsidR="002A1A92" w:rsidRPr="00D063A6">
        <w:rPr>
          <w:rFonts w:ascii="Times New Roman" w:eastAsia="Times New Roman" w:hAnsi="Times New Roman" w:cs="Times New Roman"/>
          <w:color w:val="000000" w:themeColor="text1"/>
          <w:sz w:val="28"/>
          <w:szCs w:val="28"/>
          <w:lang w:val="az-Latn-AZ" w:eastAsia="ru-RU"/>
        </w:rPr>
        <w:t>səbəbləri</w:t>
      </w:r>
      <w:r w:rsidR="00DE21F5">
        <w:rPr>
          <w:rFonts w:ascii="Times New Roman" w:eastAsia="Times New Roman" w:hAnsi="Times New Roman" w:cs="Times New Roman"/>
          <w:color w:val="000000" w:themeColor="text1"/>
          <w:sz w:val="28"/>
          <w:szCs w:val="28"/>
          <w:lang w:val="az-Latn-AZ" w:eastAsia="ru-RU"/>
        </w:rPr>
        <w:t xml:space="preserve">nə </w:t>
      </w:r>
      <w:r w:rsidR="00352742" w:rsidRPr="00D063A6">
        <w:rPr>
          <w:rFonts w:ascii="Times New Roman" w:eastAsia="Times New Roman" w:hAnsi="Times New Roman" w:cs="Times New Roman"/>
          <w:color w:val="000000" w:themeColor="text1"/>
          <w:sz w:val="28"/>
          <w:szCs w:val="28"/>
          <w:lang w:val="az-Latn-AZ" w:eastAsia="ru-RU"/>
        </w:rPr>
        <w:t>ümumi qan dövranın pozulması</w:t>
      </w:r>
      <w:r w:rsidR="009B6B7D">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(ü</w:t>
      </w:r>
      <w:r w:rsidR="00352742" w:rsidRPr="00D063A6">
        <w:rPr>
          <w:rFonts w:ascii="Times New Roman" w:eastAsia="Times New Roman" w:hAnsi="Times New Roman" w:cs="Times New Roman"/>
          <w:color w:val="000000" w:themeColor="text1"/>
          <w:sz w:val="28"/>
          <w:szCs w:val="28"/>
          <w:lang w:val="az-Latn-AZ" w:eastAsia="ru-RU"/>
        </w:rPr>
        <w:t>rək-damar, böyrək çatışmazl</w:t>
      </w:r>
      <w:r w:rsidR="00DE21F5">
        <w:rPr>
          <w:rFonts w:ascii="Times New Roman" w:eastAsia="Times New Roman" w:hAnsi="Times New Roman" w:cs="Times New Roman"/>
          <w:color w:val="000000" w:themeColor="text1"/>
          <w:sz w:val="28"/>
          <w:szCs w:val="28"/>
          <w:lang w:val="az-Latn-AZ" w:eastAsia="ru-RU"/>
        </w:rPr>
        <w:t xml:space="preserve">ığı,portal hipertenziya </w:t>
      </w:r>
      <w:r w:rsidR="00352742" w:rsidRPr="00D063A6">
        <w:rPr>
          <w:rFonts w:ascii="Times New Roman" w:eastAsia="Times New Roman" w:hAnsi="Times New Roman" w:cs="Times New Roman"/>
          <w:color w:val="000000" w:themeColor="text1"/>
          <w:sz w:val="28"/>
          <w:szCs w:val="28"/>
          <w:lang w:val="az-Latn-AZ" w:eastAsia="ru-RU"/>
        </w:rPr>
        <w:t>və s.)</w:t>
      </w:r>
      <w:r w:rsidR="00DE21F5">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 xml:space="preserve">damarlarda </w:t>
      </w:r>
      <w:r w:rsidR="00352742" w:rsidRPr="00D063A6">
        <w:rPr>
          <w:rFonts w:ascii="Times New Roman" w:eastAsia="Times New Roman" w:hAnsi="Times New Roman" w:cs="Times New Roman"/>
          <w:color w:val="000000" w:themeColor="text1"/>
          <w:sz w:val="28"/>
          <w:szCs w:val="28"/>
          <w:lang w:val="az-Latn-AZ" w:eastAsia="ru-RU"/>
        </w:rPr>
        <w:t>onkotik təzyiqin azalması (hipo</w:t>
      </w:r>
      <w:r w:rsidR="00DE21F5">
        <w:rPr>
          <w:rFonts w:ascii="Times New Roman" w:eastAsia="Times New Roman" w:hAnsi="Times New Roman" w:cs="Times New Roman"/>
          <w:color w:val="000000" w:themeColor="text1"/>
          <w:sz w:val="28"/>
          <w:szCs w:val="28"/>
          <w:lang w:val="az-Latn-AZ" w:eastAsia="ru-RU"/>
        </w:rPr>
        <w:t>proteinemiya zamanı),</w:t>
      </w:r>
      <w:r w:rsidR="002A1A92" w:rsidRPr="00DE21F5">
        <w:rPr>
          <w:rFonts w:ascii="Times New Roman" w:eastAsia="Times New Roman" w:hAnsi="Times New Roman" w:cs="Times New Roman"/>
          <w:color w:val="000000" w:themeColor="text1"/>
          <w:sz w:val="28"/>
          <w:szCs w:val="28"/>
          <w:lang w:val="az-Latn-AZ" w:eastAsia="ru-RU"/>
        </w:rPr>
        <w:t>elektrolit mübadiləsinin pozulması</w:t>
      </w:r>
      <w:r w:rsidR="00DE21F5">
        <w:rPr>
          <w:rFonts w:ascii="Times New Roman" w:eastAsia="Times New Roman" w:hAnsi="Times New Roman" w:cs="Times New Roman"/>
          <w:color w:val="000000" w:themeColor="text1"/>
          <w:sz w:val="28"/>
          <w:szCs w:val="28"/>
          <w:lang w:val="az-Latn-AZ" w:eastAsia="ru-RU"/>
        </w:rPr>
        <w:t xml:space="preserve"> aiddir</w:t>
      </w:r>
      <w:r w:rsidR="002A1A92" w:rsidRPr="00DE21F5">
        <w:rPr>
          <w:rFonts w:ascii="Times New Roman" w:eastAsia="Times New Roman" w:hAnsi="Times New Roman" w:cs="Times New Roman"/>
          <w:color w:val="000000" w:themeColor="text1"/>
          <w:sz w:val="28"/>
          <w:szCs w:val="28"/>
          <w:lang w:val="az-Latn-AZ" w:eastAsia="ru-RU"/>
        </w:rPr>
        <w:t>.</w:t>
      </w:r>
    </w:p>
    <w:p w:rsidR="002A1A92" w:rsidRDefault="002A1A9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581F09">
        <w:rPr>
          <w:rFonts w:ascii="Times New Roman" w:eastAsia="Times New Roman" w:hAnsi="Times New Roman" w:cs="Times New Roman"/>
          <w:color w:val="000000" w:themeColor="text1"/>
          <w:sz w:val="28"/>
          <w:szCs w:val="28"/>
          <w:lang w:val="az-Latn-AZ" w:eastAsia="ru-RU"/>
        </w:rPr>
        <w:t>Ekssudat seroz qışaların zədələnməsi nəticəsində əmələ gəlir</w:t>
      </w:r>
      <w:r w:rsidR="00581F09" w:rsidRPr="00581F09">
        <w:rPr>
          <w:rFonts w:ascii="Times New Roman" w:eastAsia="Times New Roman" w:hAnsi="Times New Roman" w:cs="Times New Roman"/>
          <w:color w:val="000000" w:themeColor="text1"/>
          <w:sz w:val="28"/>
          <w:szCs w:val="28"/>
          <w:lang w:val="az-Latn-AZ" w:eastAsia="ru-RU"/>
        </w:rPr>
        <w:t xml:space="preserve"> </w:t>
      </w:r>
      <w:r w:rsidRPr="00581F09">
        <w:rPr>
          <w:rFonts w:ascii="Times New Roman" w:eastAsia="Times New Roman" w:hAnsi="Times New Roman" w:cs="Times New Roman"/>
          <w:color w:val="000000" w:themeColor="text1"/>
          <w:sz w:val="28"/>
          <w:szCs w:val="28"/>
          <w:lang w:val="az-Latn-AZ" w:eastAsia="ru-RU"/>
        </w:rPr>
        <w:t>(seroz qişaların birincili xəstəliyi və ya ikincili ağciyər , qarın boşluğu      xəstəlikləri- pnevmoniya, revmatik qızdırma, vərəm və s. fonunda)</w:t>
      </w:r>
      <w:r w:rsidR="00E5333C">
        <w:rPr>
          <w:rFonts w:ascii="Times New Roman" w:eastAsia="Times New Roman" w:hAnsi="Times New Roman" w:cs="Times New Roman"/>
          <w:color w:val="000000" w:themeColor="text1"/>
          <w:sz w:val="28"/>
          <w:szCs w:val="28"/>
          <w:lang w:val="az-Latn-AZ" w:eastAsia="ru-RU"/>
        </w:rPr>
        <w:t>.</w:t>
      </w:r>
    </w:p>
    <w:p w:rsidR="007E5744" w:rsidRPr="00581F09" w:rsidRDefault="007E5744"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2A1A92" w:rsidRPr="00D063A6" w:rsidRDefault="002B273F"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Mayelərin tədqiq</w:t>
      </w:r>
      <w:r w:rsidR="002A1A92" w:rsidRPr="00D063A6">
        <w:rPr>
          <w:rFonts w:ascii="Times New Roman" w:eastAsia="Times New Roman" w:hAnsi="Times New Roman" w:cs="Times New Roman"/>
          <w:b/>
          <w:color w:val="000000" w:themeColor="text1"/>
          <w:sz w:val="28"/>
          <w:szCs w:val="28"/>
          <w:lang w:val="az-Latn-AZ" w:eastAsia="ru-RU"/>
        </w:rPr>
        <w:t>inin məqsədi:</w:t>
      </w:r>
    </w:p>
    <w:p w:rsidR="002A1A92" w:rsidRPr="00D063A6" w:rsidRDefault="009F0D6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1.T</w:t>
      </w:r>
      <w:r w:rsidR="002A1A92" w:rsidRPr="00D063A6">
        <w:rPr>
          <w:rFonts w:ascii="Times New Roman" w:eastAsia="Times New Roman" w:hAnsi="Times New Roman" w:cs="Times New Roman"/>
          <w:color w:val="000000" w:themeColor="text1"/>
          <w:sz w:val="28"/>
          <w:szCs w:val="28"/>
          <w:lang w:val="az-Latn-AZ" w:eastAsia="ru-RU"/>
        </w:rPr>
        <w:t>ranssudat və ya ekssudat olmasının təyini.</w:t>
      </w:r>
      <w:r w:rsidR="009B6B7D">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 xml:space="preserve">Əgər transsudatdırsa heç bir əlavə sınaq tələb olunmur. </w:t>
      </w:r>
    </w:p>
    <w:p w:rsidR="002A1A92" w:rsidRPr="00D063A6" w:rsidRDefault="009F0D6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2.P</w:t>
      </w:r>
      <w:r w:rsidR="002A1A92" w:rsidRPr="00D063A6">
        <w:rPr>
          <w:rFonts w:ascii="Times New Roman" w:eastAsia="Times New Roman" w:hAnsi="Times New Roman" w:cs="Times New Roman"/>
          <w:color w:val="000000" w:themeColor="text1"/>
          <w:sz w:val="28"/>
          <w:szCs w:val="28"/>
          <w:lang w:val="az-Latn-AZ" w:eastAsia="ru-RU"/>
        </w:rPr>
        <w:t xml:space="preserve">rosesin xarakterinin və etiologiyasının müəyyən edilməsi ( əgər ekssudat olarsa) </w:t>
      </w:r>
    </w:p>
    <w:p w:rsidR="002A1A92" w:rsidRPr="00D063A6" w:rsidRDefault="002B273F"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Maye punksiya vasitəsilə çıxarılır, heparinlə  və ya natrium sit</w:t>
      </w:r>
      <w:r>
        <w:rPr>
          <w:rFonts w:ascii="Times New Roman" w:eastAsia="Times New Roman" w:hAnsi="Times New Roman" w:cs="Times New Roman"/>
          <w:color w:val="000000" w:themeColor="text1"/>
          <w:sz w:val="28"/>
          <w:szCs w:val="28"/>
          <w:lang w:val="az-Latn-AZ" w:eastAsia="ru-RU"/>
        </w:rPr>
        <w:t>ratla təmiz bir qaba yığılır (1 q/</w:t>
      </w:r>
      <w:r w:rsidR="002A1A92" w:rsidRPr="00D063A6">
        <w:rPr>
          <w:rFonts w:ascii="Times New Roman" w:eastAsia="Times New Roman" w:hAnsi="Times New Roman" w:cs="Times New Roman"/>
          <w:color w:val="000000" w:themeColor="text1"/>
          <w:sz w:val="28"/>
          <w:szCs w:val="28"/>
          <w:lang w:val="az-Latn-AZ" w:eastAsia="ru-RU"/>
        </w:rPr>
        <w:t>l</w:t>
      </w:r>
      <w:r>
        <w:rPr>
          <w:rFonts w:ascii="Times New Roman" w:eastAsia="Times New Roman" w:hAnsi="Times New Roman" w:cs="Times New Roman"/>
          <w:color w:val="000000" w:themeColor="text1"/>
          <w:sz w:val="28"/>
          <w:szCs w:val="28"/>
          <w:lang w:val="az-Latn-AZ" w:eastAsia="ru-RU"/>
        </w:rPr>
        <w:t>itr</w:t>
      </w:r>
      <w:r w:rsidR="002A1A92" w:rsidRPr="00D063A6">
        <w:rPr>
          <w:rFonts w:ascii="Times New Roman" w:eastAsia="Times New Roman" w:hAnsi="Times New Roman" w:cs="Times New Roman"/>
          <w:color w:val="000000" w:themeColor="text1"/>
          <w:sz w:val="28"/>
          <w:szCs w:val="28"/>
          <w:lang w:val="az-Latn-AZ" w:eastAsia="ru-RU"/>
        </w:rPr>
        <w:t xml:space="preserve"> nisbətində) və dərhal  tədqiqat üçün laboratoriyaya göndərilir.</w:t>
      </w:r>
      <w:r>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Əgər alınan mayenin miqdarı 1 litrdən çox olarsa, ya qabın dibindəki mayeni ya da axırıncı alınan mayeni  1l</w:t>
      </w:r>
      <w:r>
        <w:rPr>
          <w:rFonts w:ascii="Times New Roman" w:eastAsia="Times New Roman" w:hAnsi="Times New Roman" w:cs="Times New Roman"/>
          <w:color w:val="000000" w:themeColor="text1"/>
          <w:sz w:val="28"/>
          <w:szCs w:val="28"/>
          <w:lang w:val="az-Latn-AZ" w:eastAsia="ru-RU"/>
        </w:rPr>
        <w:t>itr</w:t>
      </w:r>
      <w:r w:rsidR="002A1A92" w:rsidRPr="00D063A6">
        <w:rPr>
          <w:rFonts w:ascii="Times New Roman" w:eastAsia="Times New Roman" w:hAnsi="Times New Roman" w:cs="Times New Roman"/>
          <w:color w:val="000000" w:themeColor="text1"/>
          <w:sz w:val="28"/>
          <w:szCs w:val="28"/>
          <w:lang w:val="az-Latn-AZ" w:eastAsia="ru-RU"/>
        </w:rPr>
        <w:t xml:space="preserve"> olma</w:t>
      </w:r>
      <w:r w:rsidR="009F0D62">
        <w:rPr>
          <w:rFonts w:ascii="Times New Roman" w:eastAsia="Times New Roman" w:hAnsi="Times New Roman" w:cs="Times New Roman"/>
          <w:color w:val="000000" w:themeColor="text1"/>
          <w:sz w:val="28"/>
          <w:szCs w:val="28"/>
          <w:lang w:val="az-Latn-AZ" w:eastAsia="ru-RU"/>
        </w:rPr>
        <w:t>qla tədqiqat üçün  göndərirlər.</w:t>
      </w:r>
      <w:r w:rsidR="002A1A92" w:rsidRPr="00D063A6">
        <w:rPr>
          <w:rFonts w:ascii="Times New Roman" w:eastAsia="Times New Roman" w:hAnsi="Times New Roman" w:cs="Times New Roman"/>
          <w:color w:val="000000" w:themeColor="text1"/>
          <w:sz w:val="28"/>
          <w:szCs w:val="28"/>
          <w:lang w:val="az-Latn-AZ" w:eastAsia="ru-RU"/>
        </w:rPr>
        <w:t xml:space="preserve"> Lazım gələrsə,</w:t>
      </w:r>
      <w:r>
        <w:rPr>
          <w:rFonts w:ascii="Times New Roman" w:eastAsia="Times New Roman" w:hAnsi="Times New Roman" w:cs="Times New Roman"/>
          <w:color w:val="000000" w:themeColor="text1"/>
          <w:sz w:val="28"/>
          <w:szCs w:val="28"/>
          <w:lang w:val="az-Latn-AZ" w:eastAsia="ru-RU"/>
        </w:rPr>
        <w:t xml:space="preserve"> maye</w:t>
      </w:r>
      <w:r w:rsidR="002A1A92" w:rsidRPr="00D063A6">
        <w:rPr>
          <w:rFonts w:ascii="Times New Roman" w:eastAsia="Times New Roman" w:hAnsi="Times New Roman" w:cs="Times New Roman"/>
          <w:color w:val="000000" w:themeColor="text1"/>
          <w:sz w:val="28"/>
          <w:szCs w:val="28"/>
          <w:lang w:val="az-Latn-AZ" w:eastAsia="ru-RU"/>
        </w:rPr>
        <w:t xml:space="preserve"> bakterioloji müayinə üçün ayrıca steril qaba yığılır.</w:t>
      </w:r>
      <w:r w:rsidR="009B6B7D">
        <w:rPr>
          <w:rFonts w:ascii="Times New Roman" w:eastAsia="Times New Roman" w:hAnsi="Times New Roman" w:cs="Times New Roman"/>
          <w:color w:val="000000" w:themeColor="text1"/>
          <w:sz w:val="28"/>
          <w:szCs w:val="28"/>
          <w:lang w:val="az-Latn-AZ" w:eastAsia="ru-RU"/>
        </w:rPr>
        <w:t xml:space="preserve"> </w:t>
      </w:r>
      <w:r w:rsidR="002A1A92" w:rsidRPr="00D063A6">
        <w:rPr>
          <w:rFonts w:ascii="Times New Roman" w:eastAsia="Times New Roman" w:hAnsi="Times New Roman" w:cs="Times New Roman"/>
          <w:color w:val="000000" w:themeColor="text1"/>
          <w:sz w:val="28"/>
          <w:szCs w:val="28"/>
          <w:lang w:val="az-Latn-AZ" w:eastAsia="ru-RU"/>
        </w:rPr>
        <w:t>Analiz  mayenin fiziki-kimyəvi xassələrini və  çöküntü mikroskopiyasını əhatə edir.</w:t>
      </w:r>
    </w:p>
    <w:p w:rsidR="00352742" w:rsidRDefault="00352742" w:rsidP="00D063A6">
      <w:pPr>
        <w:spacing w:after="0" w:line="240" w:lineRule="auto"/>
        <w:jc w:val="both"/>
        <w:rPr>
          <w:rFonts w:ascii="Times New Roman" w:eastAsia="Times New Roman" w:hAnsi="Times New Roman" w:cs="Times New Roman"/>
          <w:b/>
          <w:color w:val="000000" w:themeColor="text1"/>
          <w:sz w:val="28"/>
          <w:szCs w:val="28"/>
          <w:lang w:val="az-Latn-AZ"/>
        </w:rPr>
      </w:pPr>
    </w:p>
    <w:p w:rsidR="009F0D62" w:rsidRDefault="009F0D62" w:rsidP="00D063A6">
      <w:pPr>
        <w:spacing w:after="0" w:line="240" w:lineRule="auto"/>
        <w:jc w:val="both"/>
        <w:rPr>
          <w:rFonts w:ascii="Times New Roman" w:hAnsi="Times New Roman" w:cs="Times New Roman"/>
          <w:color w:val="000000" w:themeColor="text1"/>
          <w:sz w:val="28"/>
          <w:szCs w:val="28"/>
          <w:lang w:val="az-Latn-AZ"/>
        </w:rPr>
      </w:pPr>
    </w:p>
    <w:p w:rsidR="007E5744" w:rsidRDefault="007E5744" w:rsidP="00D063A6">
      <w:pPr>
        <w:spacing w:after="0" w:line="240" w:lineRule="auto"/>
        <w:jc w:val="both"/>
        <w:rPr>
          <w:rFonts w:ascii="Times New Roman" w:hAnsi="Times New Roman" w:cs="Times New Roman"/>
          <w:color w:val="000000" w:themeColor="text1"/>
          <w:sz w:val="28"/>
          <w:szCs w:val="28"/>
          <w:lang w:val="az-Latn-AZ"/>
        </w:rPr>
      </w:pPr>
    </w:p>
    <w:p w:rsidR="007E5744" w:rsidRDefault="007E5744" w:rsidP="00D063A6">
      <w:pPr>
        <w:spacing w:after="0" w:line="240" w:lineRule="auto"/>
        <w:jc w:val="both"/>
        <w:rPr>
          <w:rFonts w:ascii="Times New Roman" w:hAnsi="Times New Roman" w:cs="Times New Roman"/>
          <w:color w:val="000000" w:themeColor="text1"/>
          <w:sz w:val="28"/>
          <w:szCs w:val="28"/>
          <w:lang w:val="az-Latn-AZ"/>
        </w:rPr>
      </w:pPr>
    </w:p>
    <w:p w:rsidR="007E5744" w:rsidRPr="00D063A6" w:rsidRDefault="007E5744" w:rsidP="00D063A6">
      <w:pPr>
        <w:spacing w:after="0" w:line="240" w:lineRule="auto"/>
        <w:jc w:val="both"/>
        <w:rPr>
          <w:rFonts w:ascii="Times New Roman" w:hAnsi="Times New Roman" w:cs="Times New Roman"/>
          <w:color w:val="000000" w:themeColor="text1"/>
          <w:sz w:val="28"/>
          <w:szCs w:val="28"/>
          <w:lang w:val="az-Latn-AZ"/>
        </w:rPr>
        <w:sectPr w:rsidR="007E5744" w:rsidRPr="00D063A6" w:rsidSect="00BF289E">
          <w:headerReference w:type="default" r:id="rId7"/>
          <w:type w:val="continuous"/>
          <w:pgSz w:w="11906" w:h="16838" w:code="9"/>
          <w:pgMar w:top="1134" w:right="851" w:bottom="1134" w:left="1701" w:header="0" w:footer="665" w:gutter="0"/>
          <w:cols w:space="720"/>
        </w:sectPr>
      </w:pPr>
    </w:p>
    <w:p w:rsidR="002A1A92" w:rsidRPr="00D063A6" w:rsidRDefault="00486A09" w:rsidP="00D063A6">
      <w:pPr>
        <w:spacing w:after="0" w:line="240" w:lineRule="auto"/>
        <w:jc w:val="both"/>
        <w:rPr>
          <w:rFonts w:ascii="Times New Roman" w:hAnsi="Times New Roman" w:cs="Times New Roman"/>
          <w:b/>
          <w:color w:val="000000" w:themeColor="text1"/>
          <w:sz w:val="28"/>
          <w:szCs w:val="28"/>
          <w:lang w:val="az-Latn-AZ"/>
        </w:rPr>
      </w:pPr>
      <w:r w:rsidRPr="009B6B7D">
        <w:rPr>
          <w:rFonts w:ascii="Times New Roman" w:hAnsi="Times New Roman" w:cs="Times New Roman"/>
          <w:b/>
          <w:i/>
          <w:color w:val="000000" w:themeColor="text1"/>
          <w:w w:val="95"/>
          <w:sz w:val="28"/>
          <w:szCs w:val="28"/>
          <w:lang w:val="az-Latn-AZ"/>
        </w:rPr>
        <w:lastRenderedPageBreak/>
        <w:t>Cədvəl .</w:t>
      </w:r>
      <w:r>
        <w:rPr>
          <w:rFonts w:ascii="Times New Roman" w:hAnsi="Times New Roman" w:cs="Times New Roman"/>
          <w:i/>
          <w:color w:val="000000" w:themeColor="text1"/>
          <w:w w:val="95"/>
          <w:sz w:val="28"/>
          <w:szCs w:val="28"/>
          <w:lang w:val="az-Latn-AZ"/>
        </w:rPr>
        <w:t xml:space="preserve"> </w:t>
      </w:r>
      <w:r w:rsidR="002A1A92" w:rsidRPr="00D063A6">
        <w:rPr>
          <w:rFonts w:ascii="Times New Roman" w:hAnsi="Times New Roman" w:cs="Times New Roman"/>
          <w:b/>
          <w:color w:val="000000" w:themeColor="text1"/>
          <w:w w:val="95"/>
          <w:sz w:val="28"/>
          <w:szCs w:val="28"/>
          <w:lang w:val="az-Latn-AZ"/>
        </w:rPr>
        <w:t>Transsudat və ekssudatın laborator əlamətləri</w:t>
      </w:r>
    </w:p>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i/>
          <w:color w:val="000000" w:themeColor="text1"/>
          <w:sz w:val="28"/>
          <w:szCs w:val="28"/>
          <w:lang w:val="az-Latn-AZ"/>
        </w:rPr>
      </w:pPr>
    </w:p>
    <w:tbl>
      <w:tblPr>
        <w:tblW w:w="9198" w:type="dxa"/>
        <w:tblInd w:w="8" w:type="dxa"/>
        <w:tblBorders>
          <w:top w:val="single" w:sz="6" w:space="0" w:color="151515"/>
          <w:left w:val="single" w:sz="6" w:space="0" w:color="151515"/>
          <w:bottom w:val="single" w:sz="6" w:space="0" w:color="151515"/>
          <w:right w:val="single" w:sz="6" w:space="0" w:color="151515"/>
          <w:insideH w:val="single" w:sz="6" w:space="0" w:color="151515"/>
          <w:insideV w:val="single" w:sz="6" w:space="0" w:color="151515"/>
        </w:tblBorders>
        <w:tblLayout w:type="fixed"/>
        <w:tblCellMar>
          <w:left w:w="0" w:type="dxa"/>
          <w:right w:w="0" w:type="dxa"/>
        </w:tblCellMar>
        <w:tblLook w:val="01E0" w:firstRow="1" w:lastRow="1" w:firstColumn="1" w:lastColumn="1" w:noHBand="0" w:noVBand="0"/>
      </w:tblPr>
      <w:tblGrid>
        <w:gridCol w:w="2268"/>
        <w:gridCol w:w="2961"/>
        <w:gridCol w:w="3969"/>
      </w:tblGrid>
      <w:tr w:rsidR="00F56498" w:rsidRPr="00D063A6" w:rsidTr="00486A09">
        <w:trPr>
          <w:trHeight w:val="265"/>
        </w:trPr>
        <w:tc>
          <w:tcPr>
            <w:tcW w:w="2268" w:type="dxa"/>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sz w:val="28"/>
                <w:szCs w:val="28"/>
                <w:lang w:val="az-Latn-AZ"/>
              </w:rPr>
              <w:t>Tədqiqat</w:t>
            </w:r>
          </w:p>
        </w:tc>
        <w:tc>
          <w:tcPr>
            <w:tcW w:w="2961" w:type="dxa"/>
            <w:tcBorders>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sz w:val="28"/>
                <w:szCs w:val="28"/>
              </w:rPr>
              <w:t>Transsudat</w:t>
            </w:r>
          </w:p>
        </w:tc>
        <w:tc>
          <w:tcPr>
            <w:tcW w:w="3969" w:type="dxa"/>
            <w:tcBorders>
              <w:lef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sz w:val="28"/>
                <w:szCs w:val="28"/>
              </w:rPr>
              <w:t>Ekssudat</w:t>
            </w:r>
          </w:p>
        </w:tc>
      </w:tr>
      <w:tr w:rsidR="00F56498" w:rsidRPr="00D063A6" w:rsidTr="00486A09">
        <w:trPr>
          <w:trHeight w:val="265"/>
        </w:trPr>
        <w:tc>
          <w:tcPr>
            <w:tcW w:w="2268" w:type="dxa"/>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sz w:val="28"/>
                <w:szCs w:val="28"/>
                <w:lang w:val="az-Latn-AZ"/>
              </w:rPr>
              <w:t>Nisbi sıxlıq</w:t>
            </w:r>
          </w:p>
        </w:tc>
        <w:tc>
          <w:tcPr>
            <w:tcW w:w="2961" w:type="dxa"/>
            <w:tcBorders>
              <w:right w:val="single" w:sz="4" w:space="0" w:color="151515"/>
            </w:tcBorders>
          </w:tcPr>
          <w:p w:rsidR="002A1A92" w:rsidRPr="00D063A6" w:rsidRDefault="002A1A92" w:rsidP="00D063A6">
            <w:pPr>
              <w:widowControl w:val="0"/>
              <w:autoSpaceDE w:val="0"/>
              <w:autoSpaceDN w:val="0"/>
              <w:spacing w:after="0" w:line="240" w:lineRule="auto"/>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lang w:val="az-Latn-AZ"/>
              </w:rPr>
              <w:t>Adətən 1,015-dən aşağı; nadir hallarda (iri damar-ların şişlə sıxılması )</w:t>
            </w:r>
            <w:r w:rsidR="00593BB9">
              <w:rPr>
                <w:rFonts w:ascii="Times New Roman" w:eastAsia="Times New Roman" w:hAnsi="Times New Roman" w:cs="Times New Roman"/>
                <w:color w:val="000000" w:themeColor="text1"/>
                <w:w w:val="105"/>
                <w:sz w:val="28"/>
                <w:szCs w:val="28"/>
                <w:lang w:val="az-Latn-AZ"/>
              </w:rPr>
              <w:t xml:space="preserve"> </w:t>
            </w:r>
            <w:r w:rsidRPr="00D063A6">
              <w:rPr>
                <w:rFonts w:ascii="Times New Roman" w:eastAsia="Times New Roman" w:hAnsi="Times New Roman" w:cs="Times New Roman"/>
                <w:color w:val="000000" w:themeColor="text1"/>
                <w:w w:val="105"/>
                <w:sz w:val="28"/>
                <w:szCs w:val="28"/>
                <w:lang w:val="az-Latn-AZ"/>
              </w:rPr>
              <w:t>1,013–1,025-dən yuxarı</w:t>
            </w:r>
          </w:p>
        </w:tc>
        <w:tc>
          <w:tcPr>
            <w:tcW w:w="3969" w:type="dxa"/>
            <w:tcBorders>
              <w:lef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rPr>
              <w:t>1,015-dən aşağı olmur</w:t>
            </w:r>
          </w:p>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Adə</w:t>
            </w:r>
            <w:r w:rsidRPr="00D063A6">
              <w:rPr>
                <w:rFonts w:ascii="Times New Roman" w:eastAsia="Times New Roman" w:hAnsi="Times New Roman" w:cs="Times New Roman"/>
                <w:color w:val="000000" w:themeColor="text1"/>
                <w:w w:val="105"/>
                <w:sz w:val="28"/>
                <w:szCs w:val="28"/>
                <w:lang w:val="az-Latn-AZ"/>
              </w:rPr>
              <w:t>tən</w:t>
            </w:r>
            <w:r w:rsidRPr="00D063A6">
              <w:rPr>
                <w:rFonts w:ascii="Times New Roman" w:eastAsia="Times New Roman" w:hAnsi="Times New Roman" w:cs="Times New Roman"/>
                <w:color w:val="000000" w:themeColor="text1"/>
                <w:w w:val="105"/>
                <w:sz w:val="28"/>
                <w:szCs w:val="28"/>
              </w:rPr>
              <w:t>1,018</w:t>
            </w:r>
          </w:p>
        </w:tc>
      </w:tr>
      <w:tr w:rsidR="00F56498" w:rsidRPr="00D063A6" w:rsidTr="00486A09">
        <w:trPr>
          <w:trHeight w:val="340"/>
        </w:trPr>
        <w:tc>
          <w:tcPr>
            <w:tcW w:w="2268" w:type="dxa"/>
            <w:tcBorders>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lang w:val="az-Latn-AZ"/>
              </w:rPr>
              <w:t>Laxtalanma</w:t>
            </w:r>
          </w:p>
        </w:tc>
        <w:tc>
          <w:tcPr>
            <w:tcW w:w="2961" w:type="dxa"/>
            <w:tcBorders>
              <w:bottom w:val="single" w:sz="4" w:space="0" w:color="151515"/>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lang w:val="az-Latn-AZ"/>
              </w:rPr>
              <w:t>Laxtalanmır</w:t>
            </w:r>
          </w:p>
        </w:tc>
        <w:tc>
          <w:tcPr>
            <w:tcW w:w="3969" w:type="dxa"/>
            <w:tcBorders>
              <w:left w:val="single" w:sz="4" w:space="0" w:color="151515"/>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lang w:val="az-Latn-AZ"/>
              </w:rPr>
              <w:t>Laxtalanır</w:t>
            </w:r>
          </w:p>
        </w:tc>
      </w:tr>
      <w:tr w:rsidR="00F56498" w:rsidRPr="00F66313" w:rsidTr="00486A09">
        <w:trPr>
          <w:trHeight w:val="1062"/>
        </w:trPr>
        <w:tc>
          <w:tcPr>
            <w:tcW w:w="2268" w:type="dxa"/>
            <w:tcBorders>
              <w:top w:val="single" w:sz="4" w:space="0" w:color="151515"/>
              <w:bottom w:val="single" w:sz="4" w:space="0" w:color="151515"/>
            </w:tcBorders>
          </w:tcPr>
          <w:p w:rsidR="002A1A92" w:rsidRPr="00D063A6" w:rsidRDefault="00486A09" w:rsidP="00D063A6">
            <w:pPr>
              <w:widowControl w:val="0"/>
              <w:autoSpaceDE w:val="0"/>
              <w:autoSpaceDN w:val="0"/>
              <w:spacing w:after="0" w:line="240" w:lineRule="auto"/>
              <w:ind w:hanging="257"/>
              <w:jc w:val="both"/>
              <w:rPr>
                <w:rFonts w:ascii="Times New Roman" w:eastAsia="Times New Roman" w:hAnsi="Times New Roman" w:cs="Times New Roman"/>
                <w:color w:val="000000" w:themeColor="text1"/>
                <w:sz w:val="28"/>
                <w:szCs w:val="28"/>
                <w:lang w:val="az-Latn-AZ"/>
              </w:rPr>
            </w:pPr>
            <w:r>
              <w:rPr>
                <w:rFonts w:ascii="Times New Roman" w:eastAsia="Times New Roman" w:hAnsi="Times New Roman" w:cs="Times New Roman"/>
                <w:color w:val="000000" w:themeColor="text1"/>
                <w:w w:val="105"/>
                <w:sz w:val="28"/>
                <w:szCs w:val="28"/>
                <w:lang w:val="az-Latn-AZ"/>
              </w:rPr>
              <w:t xml:space="preserve">R </w:t>
            </w:r>
            <w:r w:rsidR="00593BB9">
              <w:rPr>
                <w:rFonts w:ascii="Times New Roman" w:eastAsia="Times New Roman" w:hAnsi="Times New Roman" w:cs="Times New Roman"/>
                <w:color w:val="000000" w:themeColor="text1"/>
                <w:w w:val="105"/>
                <w:sz w:val="28"/>
                <w:szCs w:val="28"/>
                <w:lang w:val="az-Latn-AZ"/>
              </w:rPr>
              <w:t>Rə</w:t>
            </w:r>
            <w:r w:rsidR="002A1A92" w:rsidRPr="00D063A6">
              <w:rPr>
                <w:rFonts w:ascii="Times New Roman" w:eastAsia="Times New Roman" w:hAnsi="Times New Roman" w:cs="Times New Roman"/>
                <w:color w:val="000000" w:themeColor="text1"/>
                <w:w w:val="105"/>
                <w:sz w:val="28"/>
                <w:szCs w:val="28"/>
                <w:lang w:val="az-Latn-AZ"/>
              </w:rPr>
              <w:t>ng və şəffaflığı</w:t>
            </w:r>
          </w:p>
        </w:tc>
        <w:tc>
          <w:tcPr>
            <w:tcW w:w="2961" w:type="dxa"/>
            <w:tcBorders>
              <w:top w:val="single" w:sz="4" w:space="0" w:color="151515"/>
              <w:bottom w:val="single" w:sz="4" w:space="0" w:color="151515"/>
              <w:right w:val="single" w:sz="4" w:space="0" w:color="151515"/>
            </w:tcBorders>
          </w:tcPr>
          <w:p w:rsidR="002A1A92" w:rsidRPr="00D063A6" w:rsidRDefault="002A1A92" w:rsidP="00D063A6">
            <w:pPr>
              <w:widowControl w:val="0"/>
              <w:tabs>
                <w:tab w:val="left" w:pos="1665"/>
              </w:tabs>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10"/>
                <w:sz w:val="28"/>
                <w:szCs w:val="28"/>
                <w:lang w:val="az-Latn-AZ"/>
              </w:rPr>
              <w:t xml:space="preserve"> Şəffafdı, limonu sarı və ya açıq sarı rəngdə</w:t>
            </w:r>
          </w:p>
        </w:tc>
        <w:tc>
          <w:tcPr>
            <w:tcW w:w="3969" w:type="dxa"/>
            <w:tcBorders>
              <w:top w:val="single" w:sz="4" w:space="0" w:color="151515"/>
              <w:left w:val="single" w:sz="4" w:space="0" w:color="151515"/>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lang w:val="az-Latn-AZ"/>
              </w:rPr>
              <w:t xml:space="preserve">Seroz ekssudat transsudatdan fərqlənmir, ekssudatın digər növləri tutqun,rəngi müxtəlifdi </w:t>
            </w:r>
          </w:p>
        </w:tc>
      </w:tr>
      <w:tr w:rsidR="00F56498" w:rsidRPr="00D063A6" w:rsidTr="00486A09">
        <w:trPr>
          <w:trHeight w:val="520"/>
        </w:trPr>
        <w:tc>
          <w:tcPr>
            <w:tcW w:w="2268" w:type="dxa"/>
            <w:tcBorders>
              <w:top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10"/>
                <w:sz w:val="28"/>
                <w:szCs w:val="28"/>
              </w:rPr>
              <w:t xml:space="preserve">Rivalt reaksiyası </w:t>
            </w:r>
          </w:p>
        </w:tc>
        <w:tc>
          <w:tcPr>
            <w:tcW w:w="2961" w:type="dxa"/>
            <w:tcBorders>
              <w:top w:val="single" w:sz="4" w:space="0" w:color="151515"/>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rPr>
              <w:t>Mənfi</w:t>
            </w:r>
          </w:p>
        </w:tc>
        <w:tc>
          <w:tcPr>
            <w:tcW w:w="3969" w:type="dxa"/>
            <w:tcBorders>
              <w:top w:val="single" w:sz="4" w:space="0" w:color="151515"/>
              <w:lef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rPr>
              <w:t>Müsbət</w:t>
            </w:r>
          </w:p>
        </w:tc>
      </w:tr>
      <w:tr w:rsidR="00F56498" w:rsidRPr="00D063A6" w:rsidTr="00486A09">
        <w:trPr>
          <w:trHeight w:val="517"/>
        </w:trPr>
        <w:tc>
          <w:tcPr>
            <w:tcW w:w="2268" w:type="dxa"/>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lang w:val="az-Latn-AZ"/>
              </w:rPr>
              <w:t>Zülal tərkibi, q/l</w:t>
            </w:r>
          </w:p>
        </w:tc>
        <w:tc>
          <w:tcPr>
            <w:tcW w:w="2961" w:type="dxa"/>
            <w:tcBorders>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10"/>
                <w:sz w:val="28"/>
                <w:szCs w:val="28"/>
              </w:rPr>
              <w:t>5–25</w:t>
            </w:r>
          </w:p>
        </w:tc>
        <w:tc>
          <w:tcPr>
            <w:tcW w:w="3969" w:type="dxa"/>
            <w:tcBorders>
              <w:left w:val="single" w:sz="4" w:space="0" w:color="151515"/>
            </w:tcBorders>
          </w:tcPr>
          <w:p w:rsidR="002A1A92" w:rsidRPr="00D063A6" w:rsidRDefault="002A1A92" w:rsidP="00D063A6">
            <w:pPr>
              <w:widowControl w:val="0"/>
              <w:autoSpaceDE w:val="0"/>
              <w:autoSpaceDN w:val="0"/>
              <w:spacing w:after="0" w:line="240" w:lineRule="auto"/>
              <w:ind w:hanging="1"/>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10"/>
                <w:sz w:val="28"/>
                <w:szCs w:val="28"/>
              </w:rPr>
              <w:t xml:space="preserve">30–50(irinli </w:t>
            </w:r>
            <w:r w:rsidRPr="00D063A6">
              <w:rPr>
                <w:rFonts w:ascii="Times New Roman" w:eastAsia="Times New Roman" w:hAnsi="Times New Roman" w:cs="Times New Roman"/>
                <w:color w:val="000000" w:themeColor="text1"/>
                <w:w w:val="110"/>
                <w:sz w:val="28"/>
                <w:szCs w:val="28"/>
                <w:lang w:val="az-Latn-AZ"/>
              </w:rPr>
              <w:t>-</w:t>
            </w:r>
            <w:r w:rsidRPr="00D063A6">
              <w:rPr>
                <w:rFonts w:ascii="Times New Roman" w:eastAsia="Times New Roman" w:hAnsi="Times New Roman" w:cs="Times New Roman"/>
                <w:color w:val="000000" w:themeColor="text1"/>
                <w:w w:val="110"/>
                <w:sz w:val="28"/>
                <w:szCs w:val="28"/>
              </w:rPr>
              <w:t>80q/l</w:t>
            </w:r>
            <w:r w:rsidRPr="00D063A6">
              <w:rPr>
                <w:rFonts w:ascii="Times New Roman" w:eastAsia="Times New Roman" w:hAnsi="Times New Roman" w:cs="Times New Roman"/>
                <w:color w:val="000000" w:themeColor="text1"/>
                <w:w w:val="110"/>
                <w:sz w:val="28"/>
                <w:szCs w:val="28"/>
                <w:lang w:val="az-Latn-AZ"/>
              </w:rPr>
              <w:t xml:space="preserve"> qədər</w:t>
            </w:r>
            <w:r w:rsidRPr="00D063A6">
              <w:rPr>
                <w:rFonts w:ascii="Times New Roman" w:eastAsia="Times New Roman" w:hAnsi="Times New Roman" w:cs="Times New Roman"/>
                <w:color w:val="000000" w:themeColor="text1"/>
                <w:w w:val="110"/>
                <w:sz w:val="28"/>
                <w:szCs w:val="28"/>
              </w:rPr>
              <w:t>)</w:t>
            </w:r>
          </w:p>
        </w:tc>
      </w:tr>
      <w:tr w:rsidR="00F56498" w:rsidRPr="00D063A6" w:rsidTr="00486A09">
        <w:trPr>
          <w:trHeight w:val="877"/>
        </w:trPr>
        <w:tc>
          <w:tcPr>
            <w:tcW w:w="2268" w:type="dxa"/>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w w:val="110"/>
                <w:sz w:val="28"/>
                <w:szCs w:val="28"/>
                <w:lang w:val="az-Latn-AZ"/>
              </w:rPr>
            </w:pPr>
            <w:r w:rsidRPr="00D063A6">
              <w:rPr>
                <w:rFonts w:ascii="Times New Roman" w:eastAsia="Times New Roman" w:hAnsi="Times New Roman" w:cs="Times New Roman"/>
                <w:color w:val="000000" w:themeColor="text1"/>
                <w:w w:val="110"/>
                <w:sz w:val="28"/>
                <w:szCs w:val="28"/>
                <w:lang w:val="az-Latn-AZ"/>
              </w:rPr>
              <w:t>Zülal kon</w:t>
            </w:r>
            <w:r w:rsidR="00593BB9">
              <w:rPr>
                <w:rFonts w:ascii="Times New Roman" w:eastAsia="Times New Roman" w:hAnsi="Times New Roman" w:cs="Times New Roman"/>
                <w:color w:val="000000" w:themeColor="text1"/>
                <w:w w:val="110"/>
                <w:sz w:val="28"/>
                <w:szCs w:val="28"/>
                <w:lang w:val="az-Latn-AZ"/>
              </w:rPr>
              <w:t>-</w:t>
            </w:r>
            <w:r w:rsidRPr="00D063A6">
              <w:rPr>
                <w:rFonts w:ascii="Times New Roman" w:eastAsia="Times New Roman" w:hAnsi="Times New Roman" w:cs="Times New Roman"/>
                <w:color w:val="000000" w:themeColor="text1"/>
                <w:w w:val="110"/>
                <w:sz w:val="28"/>
                <w:szCs w:val="28"/>
                <w:lang w:val="az-Latn-AZ"/>
              </w:rPr>
              <w:t xml:space="preserve">sentrasiyasının nisbəti </w:t>
            </w:r>
          </w:p>
        </w:tc>
        <w:tc>
          <w:tcPr>
            <w:tcW w:w="2961" w:type="dxa"/>
            <w:tcBorders>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0,5</w:t>
            </w:r>
            <w:r w:rsidRPr="00D063A6">
              <w:rPr>
                <w:rFonts w:ascii="Times New Roman" w:eastAsia="Times New Roman" w:hAnsi="Times New Roman" w:cs="Times New Roman"/>
                <w:color w:val="000000" w:themeColor="text1"/>
                <w:w w:val="105"/>
                <w:sz w:val="28"/>
                <w:szCs w:val="28"/>
                <w:lang w:val="az-Latn-AZ"/>
              </w:rPr>
              <w:t>-dən az</w:t>
            </w:r>
          </w:p>
        </w:tc>
        <w:tc>
          <w:tcPr>
            <w:tcW w:w="3969" w:type="dxa"/>
            <w:tcBorders>
              <w:lef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0,5</w:t>
            </w:r>
            <w:r w:rsidRPr="00D063A6">
              <w:rPr>
                <w:rFonts w:ascii="Times New Roman" w:eastAsia="Times New Roman" w:hAnsi="Times New Roman" w:cs="Times New Roman"/>
                <w:color w:val="000000" w:themeColor="text1"/>
                <w:w w:val="105"/>
                <w:sz w:val="28"/>
                <w:szCs w:val="28"/>
                <w:lang w:val="az-Latn-AZ"/>
              </w:rPr>
              <w:t>-dən çox</w:t>
            </w:r>
          </w:p>
        </w:tc>
      </w:tr>
      <w:tr w:rsidR="00F56498" w:rsidRPr="00D063A6" w:rsidTr="00486A09">
        <w:trPr>
          <w:trHeight w:val="340"/>
        </w:trPr>
        <w:tc>
          <w:tcPr>
            <w:tcW w:w="2268" w:type="dxa"/>
            <w:tcBorders>
              <w:bottom w:val="single" w:sz="4" w:space="0" w:color="151515"/>
            </w:tcBorders>
          </w:tcPr>
          <w:p w:rsidR="002A1A92" w:rsidRPr="00D063A6" w:rsidRDefault="00486A09"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LDQ(laktatdehidr</w:t>
            </w:r>
            <w:r>
              <w:rPr>
                <w:rFonts w:ascii="Times New Roman" w:eastAsia="Times New Roman" w:hAnsi="Times New Roman" w:cs="Times New Roman"/>
                <w:color w:val="000000" w:themeColor="text1"/>
                <w:sz w:val="28"/>
                <w:szCs w:val="28"/>
                <w:lang w:val="az-Latn-AZ"/>
              </w:rPr>
              <w:t>o</w:t>
            </w:r>
            <w:r w:rsidR="002A1A92" w:rsidRPr="00D063A6">
              <w:rPr>
                <w:rFonts w:ascii="Times New Roman" w:eastAsia="Times New Roman" w:hAnsi="Times New Roman" w:cs="Times New Roman"/>
                <w:color w:val="000000" w:themeColor="text1"/>
                <w:sz w:val="28"/>
                <w:szCs w:val="28"/>
              </w:rPr>
              <w:t xml:space="preserve">genaza) </w:t>
            </w:r>
          </w:p>
        </w:tc>
        <w:tc>
          <w:tcPr>
            <w:tcW w:w="2961" w:type="dxa"/>
            <w:tcBorders>
              <w:bottom w:val="single" w:sz="4" w:space="0" w:color="151515"/>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200МЕ/l</w:t>
            </w:r>
            <w:r w:rsidRPr="00D063A6">
              <w:rPr>
                <w:rFonts w:ascii="Times New Roman" w:eastAsia="Times New Roman" w:hAnsi="Times New Roman" w:cs="Times New Roman"/>
                <w:color w:val="000000" w:themeColor="text1"/>
                <w:w w:val="105"/>
                <w:sz w:val="28"/>
                <w:szCs w:val="28"/>
                <w:lang w:val="az-Latn-AZ"/>
              </w:rPr>
              <w:t>-dən az</w:t>
            </w:r>
          </w:p>
        </w:tc>
        <w:tc>
          <w:tcPr>
            <w:tcW w:w="3969" w:type="dxa"/>
            <w:tcBorders>
              <w:left w:val="single" w:sz="4" w:space="0" w:color="151515"/>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rPr>
              <w:t>200МЕ/l-dən çox</w:t>
            </w:r>
          </w:p>
        </w:tc>
      </w:tr>
      <w:tr w:rsidR="00F56498" w:rsidRPr="00D063A6" w:rsidTr="00486A09">
        <w:trPr>
          <w:trHeight w:val="702"/>
        </w:trPr>
        <w:tc>
          <w:tcPr>
            <w:tcW w:w="2268" w:type="dxa"/>
            <w:tcBorders>
              <w:top w:val="single" w:sz="4" w:space="0" w:color="151515"/>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rPr>
              <w:t>LDQ nisbəti</w:t>
            </w:r>
          </w:p>
        </w:tc>
        <w:tc>
          <w:tcPr>
            <w:tcW w:w="2961" w:type="dxa"/>
            <w:tcBorders>
              <w:top w:val="single" w:sz="4" w:space="0" w:color="151515"/>
              <w:bottom w:val="single" w:sz="4" w:space="0" w:color="151515"/>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0,6</w:t>
            </w:r>
            <w:r w:rsidRPr="00D063A6">
              <w:rPr>
                <w:rFonts w:ascii="Times New Roman" w:eastAsia="Times New Roman" w:hAnsi="Times New Roman" w:cs="Times New Roman"/>
                <w:color w:val="000000" w:themeColor="text1"/>
                <w:w w:val="105"/>
                <w:sz w:val="28"/>
                <w:szCs w:val="28"/>
                <w:lang w:val="az-Latn-AZ"/>
              </w:rPr>
              <w:t>-dan az</w:t>
            </w:r>
          </w:p>
        </w:tc>
        <w:tc>
          <w:tcPr>
            <w:tcW w:w="3969" w:type="dxa"/>
            <w:tcBorders>
              <w:top w:val="single" w:sz="4" w:space="0" w:color="151515"/>
              <w:left w:val="single" w:sz="4" w:space="0" w:color="151515"/>
              <w:bottom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w w:val="105"/>
                <w:sz w:val="28"/>
                <w:szCs w:val="28"/>
              </w:rPr>
              <w:t>0,6</w:t>
            </w:r>
            <w:r w:rsidRPr="00D063A6">
              <w:rPr>
                <w:rFonts w:ascii="Times New Roman" w:eastAsia="Times New Roman" w:hAnsi="Times New Roman" w:cs="Times New Roman"/>
                <w:color w:val="000000" w:themeColor="text1"/>
                <w:w w:val="105"/>
                <w:sz w:val="28"/>
                <w:szCs w:val="28"/>
                <w:lang w:val="az-Latn-AZ"/>
              </w:rPr>
              <w:t>-dan çox</w:t>
            </w:r>
          </w:p>
        </w:tc>
      </w:tr>
      <w:tr w:rsidR="002A1A92" w:rsidRPr="00F66313" w:rsidTr="00486A09">
        <w:trPr>
          <w:trHeight w:val="1420"/>
        </w:trPr>
        <w:tc>
          <w:tcPr>
            <w:tcW w:w="2268" w:type="dxa"/>
            <w:tcBorders>
              <w:top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05"/>
                <w:sz w:val="28"/>
                <w:szCs w:val="28"/>
                <w:lang w:val="az-Latn-AZ"/>
              </w:rPr>
              <w:t xml:space="preserve">Sitoloji müayinə </w:t>
            </w:r>
          </w:p>
        </w:tc>
        <w:tc>
          <w:tcPr>
            <w:tcW w:w="2961" w:type="dxa"/>
            <w:tcBorders>
              <w:top w:val="single" w:sz="4" w:space="0" w:color="151515"/>
              <w:right w:val="single" w:sz="4" w:space="0" w:color="151515"/>
            </w:tcBorders>
          </w:tcPr>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063A6">
              <w:rPr>
                <w:rFonts w:ascii="Times New Roman" w:eastAsia="Times New Roman" w:hAnsi="Times New Roman" w:cs="Times New Roman"/>
                <w:color w:val="000000" w:themeColor="text1"/>
                <w:w w:val="110"/>
                <w:sz w:val="28"/>
                <w:szCs w:val="28"/>
                <w:lang w:val="az-Latn-AZ"/>
              </w:rPr>
              <w:t>Hüceyrə elementləri az, adətən mezotelial hüceyrələr,</w:t>
            </w:r>
            <w:r w:rsidR="00486A09">
              <w:rPr>
                <w:rFonts w:ascii="Times New Roman" w:eastAsia="Times New Roman" w:hAnsi="Times New Roman" w:cs="Times New Roman"/>
                <w:color w:val="000000" w:themeColor="text1"/>
                <w:w w:val="110"/>
                <w:sz w:val="28"/>
                <w:szCs w:val="28"/>
                <w:lang w:val="az-Latn-AZ"/>
              </w:rPr>
              <w:t xml:space="preserve"> </w:t>
            </w:r>
            <w:r w:rsidRPr="00D063A6">
              <w:rPr>
                <w:rFonts w:ascii="Times New Roman" w:eastAsia="Times New Roman" w:hAnsi="Times New Roman" w:cs="Times New Roman"/>
                <w:color w:val="000000" w:themeColor="text1"/>
                <w:w w:val="110"/>
                <w:sz w:val="28"/>
                <w:szCs w:val="28"/>
                <w:lang w:val="az-Latn-AZ"/>
              </w:rPr>
              <w:t>eritrositlər,</w:t>
            </w:r>
            <w:r w:rsidR="00486A09">
              <w:rPr>
                <w:rFonts w:ascii="Times New Roman" w:eastAsia="Times New Roman" w:hAnsi="Times New Roman" w:cs="Times New Roman"/>
                <w:color w:val="000000" w:themeColor="text1"/>
                <w:w w:val="110"/>
                <w:sz w:val="28"/>
                <w:szCs w:val="28"/>
                <w:lang w:val="az-Latn-AZ"/>
              </w:rPr>
              <w:t xml:space="preserve"> bəzən </w:t>
            </w:r>
            <w:r w:rsidRPr="00D063A6">
              <w:rPr>
                <w:rFonts w:ascii="Times New Roman" w:eastAsia="Times New Roman" w:hAnsi="Times New Roman" w:cs="Times New Roman"/>
                <w:color w:val="000000" w:themeColor="text1"/>
                <w:w w:val="110"/>
                <w:sz w:val="28"/>
                <w:szCs w:val="28"/>
                <w:lang w:val="az-Latn-AZ"/>
              </w:rPr>
              <w:t xml:space="preserve">limfositlər, təkrari punksiyadan sonra eozinofillər </w:t>
            </w:r>
          </w:p>
        </w:tc>
        <w:tc>
          <w:tcPr>
            <w:tcW w:w="3969" w:type="dxa"/>
            <w:tcBorders>
              <w:top w:val="single" w:sz="4" w:space="0" w:color="151515"/>
              <w:left w:val="single" w:sz="4" w:space="0" w:color="151515"/>
            </w:tcBorders>
          </w:tcPr>
          <w:p w:rsidR="002A1A92" w:rsidRPr="00D063A6" w:rsidRDefault="00486A09" w:rsidP="00D063A6">
            <w:pPr>
              <w:widowControl w:val="0"/>
              <w:tabs>
                <w:tab w:val="left" w:pos="768"/>
                <w:tab w:val="left" w:pos="1236"/>
              </w:tabs>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r>
              <w:rPr>
                <w:rFonts w:ascii="Times New Roman" w:eastAsia="Times New Roman" w:hAnsi="Times New Roman" w:cs="Times New Roman"/>
                <w:color w:val="000000" w:themeColor="text1"/>
                <w:w w:val="105"/>
                <w:sz w:val="28"/>
                <w:szCs w:val="28"/>
                <w:lang w:val="az-Latn-AZ"/>
              </w:rPr>
              <w:t xml:space="preserve"> </w:t>
            </w:r>
            <w:r w:rsidR="002A1A92" w:rsidRPr="00D063A6">
              <w:rPr>
                <w:rFonts w:ascii="Times New Roman" w:eastAsia="Times New Roman" w:hAnsi="Times New Roman" w:cs="Times New Roman"/>
                <w:color w:val="000000" w:themeColor="text1"/>
                <w:w w:val="105"/>
                <w:sz w:val="28"/>
                <w:szCs w:val="28"/>
                <w:lang w:val="az-Latn-AZ"/>
              </w:rPr>
              <w:t xml:space="preserve">Hüceyrə elementləri çox. </w:t>
            </w:r>
            <w:r>
              <w:rPr>
                <w:rFonts w:ascii="Times New Roman" w:eastAsia="Times New Roman" w:hAnsi="Times New Roman" w:cs="Times New Roman"/>
                <w:color w:val="000000" w:themeColor="text1"/>
                <w:w w:val="105"/>
                <w:sz w:val="28"/>
                <w:szCs w:val="28"/>
                <w:lang w:val="az-Latn-AZ"/>
              </w:rPr>
              <w:t xml:space="preserve">    </w:t>
            </w:r>
            <w:r w:rsidR="002A1A92" w:rsidRPr="00D063A6">
              <w:rPr>
                <w:rFonts w:ascii="Times New Roman" w:eastAsia="Times New Roman" w:hAnsi="Times New Roman" w:cs="Times New Roman"/>
                <w:color w:val="000000" w:themeColor="text1"/>
                <w:w w:val="105"/>
                <w:sz w:val="28"/>
                <w:szCs w:val="28"/>
                <w:lang w:val="az-Latn-AZ"/>
              </w:rPr>
              <w:t xml:space="preserve">Hüceyrə elementlərinin miqdarı, </w:t>
            </w:r>
            <w:r>
              <w:rPr>
                <w:rFonts w:ascii="Times New Roman" w:eastAsia="Times New Roman" w:hAnsi="Times New Roman" w:cs="Times New Roman"/>
                <w:color w:val="000000" w:themeColor="text1"/>
                <w:w w:val="105"/>
                <w:sz w:val="28"/>
                <w:szCs w:val="28"/>
                <w:lang w:val="az-Latn-AZ"/>
              </w:rPr>
              <w:t xml:space="preserve">  </w:t>
            </w:r>
            <w:r w:rsidR="002A1A92" w:rsidRPr="00D063A6">
              <w:rPr>
                <w:rFonts w:ascii="Times New Roman" w:eastAsia="Times New Roman" w:hAnsi="Times New Roman" w:cs="Times New Roman"/>
                <w:color w:val="000000" w:themeColor="text1"/>
                <w:w w:val="105"/>
                <w:sz w:val="28"/>
                <w:szCs w:val="28"/>
                <w:lang w:val="az-Latn-AZ"/>
              </w:rPr>
              <w:t xml:space="preserve">onların növləri və vəziyyəti </w:t>
            </w:r>
            <w:r>
              <w:rPr>
                <w:rFonts w:ascii="Times New Roman" w:eastAsia="Times New Roman" w:hAnsi="Times New Roman" w:cs="Times New Roman"/>
                <w:color w:val="000000" w:themeColor="text1"/>
                <w:w w:val="105"/>
                <w:sz w:val="28"/>
                <w:szCs w:val="28"/>
                <w:lang w:val="az-Latn-AZ"/>
              </w:rPr>
              <w:t xml:space="preserve">   </w:t>
            </w:r>
            <w:r w:rsidR="002A1A92" w:rsidRPr="00D063A6">
              <w:rPr>
                <w:rFonts w:ascii="Times New Roman" w:eastAsia="Times New Roman" w:hAnsi="Times New Roman" w:cs="Times New Roman"/>
                <w:color w:val="000000" w:themeColor="text1"/>
                <w:w w:val="105"/>
                <w:sz w:val="28"/>
                <w:szCs w:val="28"/>
                <w:lang w:val="az-Latn-AZ"/>
              </w:rPr>
              <w:t>etiologiyadan və iltihabın mərhələlərindən asılıdır</w:t>
            </w:r>
          </w:p>
          <w:p w:rsidR="002A1A92" w:rsidRPr="00D063A6" w:rsidRDefault="002A1A92"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rPr>
            </w:pPr>
          </w:p>
        </w:tc>
      </w:tr>
    </w:tbl>
    <w:p w:rsidR="002A1A92" w:rsidRPr="00D063A6" w:rsidRDefault="002A1A92" w:rsidP="00D063A6">
      <w:pPr>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486A09" w:rsidRDefault="00486A09" w:rsidP="00D063A6">
      <w:pPr>
        <w:spacing w:after="0" w:line="240" w:lineRule="auto"/>
        <w:jc w:val="both"/>
        <w:rPr>
          <w:rFonts w:ascii="Times New Roman" w:hAnsi="Times New Roman" w:cs="Times New Roman"/>
          <w:b/>
          <w:color w:val="000000" w:themeColor="text1"/>
          <w:sz w:val="28"/>
          <w:szCs w:val="28"/>
          <w:lang w:val="az-Latn-AZ"/>
        </w:rPr>
      </w:pPr>
    </w:p>
    <w:p w:rsidR="000E2DBB" w:rsidRPr="00D26018" w:rsidRDefault="000E2DBB" w:rsidP="00D063A6">
      <w:pPr>
        <w:spacing w:after="0" w:line="240" w:lineRule="auto"/>
        <w:jc w:val="both"/>
        <w:rPr>
          <w:rFonts w:ascii="Times New Roman" w:hAnsi="Times New Roman" w:cs="Times New Roman"/>
          <w:b/>
          <w:color w:val="000000" w:themeColor="text1"/>
          <w:sz w:val="28"/>
          <w:szCs w:val="28"/>
          <w:lang w:val="az-Latn-AZ"/>
        </w:rPr>
      </w:pPr>
      <w:r w:rsidRPr="00D26018">
        <w:rPr>
          <w:rFonts w:ascii="Times New Roman" w:hAnsi="Times New Roman" w:cs="Times New Roman"/>
          <w:b/>
          <w:color w:val="000000" w:themeColor="text1"/>
          <w:sz w:val="28"/>
          <w:szCs w:val="28"/>
          <w:lang w:val="az-Latn-AZ"/>
        </w:rPr>
        <w:t>Funksional tədqiqat metodları:</w:t>
      </w:r>
    </w:p>
    <w:p w:rsidR="00D26018" w:rsidRPr="00D26018" w:rsidRDefault="00D26018" w:rsidP="00D26018">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Spiroqrafiya-çıxan havanın həcmini və sürətini ölçməklə ağciyərlərin vəziyyətini qiymətləndirə</w:t>
      </w:r>
      <w:r w:rsidR="00486A09">
        <w:rPr>
          <w:rFonts w:ascii="Times New Roman" w:hAnsi="Times New Roman" w:cs="Times New Roman"/>
          <w:color w:val="000000" w:themeColor="text1"/>
          <w:sz w:val="28"/>
          <w:szCs w:val="28"/>
          <w:lang w:val="az-Latn-AZ"/>
        </w:rPr>
        <w:t>n üsul</w:t>
      </w:r>
      <w:r w:rsidRPr="00D063A6">
        <w:rPr>
          <w:rFonts w:ascii="Times New Roman" w:hAnsi="Times New Roman" w:cs="Times New Roman"/>
          <w:color w:val="000000" w:themeColor="text1"/>
          <w:sz w:val="28"/>
          <w:szCs w:val="28"/>
          <w:lang w:val="az-Latn-AZ"/>
        </w:rPr>
        <w:t>dur.</w:t>
      </w:r>
    </w:p>
    <w:p w:rsidR="000E2DBB" w:rsidRPr="00D063A6" w:rsidRDefault="000E2DBB" w:rsidP="00D063A6">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Pikfloumetriya –nəfəsvermə zamanı maksimal hava axını</w:t>
      </w:r>
      <w:r w:rsidR="009B6B7D">
        <w:rPr>
          <w:rFonts w:ascii="Times New Roman" w:hAnsi="Times New Roman" w:cs="Times New Roman"/>
          <w:color w:val="000000" w:themeColor="text1"/>
          <w:sz w:val="28"/>
          <w:szCs w:val="28"/>
          <w:lang w:val="az-Latn-AZ"/>
        </w:rPr>
        <w:t>nın</w:t>
      </w:r>
      <w:r w:rsidRPr="00D063A6">
        <w:rPr>
          <w:rFonts w:ascii="Times New Roman" w:hAnsi="Times New Roman" w:cs="Times New Roman"/>
          <w:color w:val="000000" w:themeColor="text1"/>
          <w:sz w:val="28"/>
          <w:szCs w:val="28"/>
          <w:lang w:val="az-Latn-AZ"/>
        </w:rPr>
        <w:t xml:space="preserve"> sürəti üçün  testdir.                                                                           </w:t>
      </w:r>
    </w:p>
    <w:p w:rsidR="00486A09" w:rsidRDefault="000E2DBB" w:rsidP="00D063A6">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Erqospirometriya-məşq zamanı ağciyərlərin və ürəyin eyni vaxtda qiymətləndirməyə imkan verən müasir metoddur.</w:t>
      </w:r>
    </w:p>
    <w:p w:rsidR="00446DE9" w:rsidRPr="00486A09" w:rsidRDefault="000E2DBB" w:rsidP="00D063A6">
      <w:pPr>
        <w:numPr>
          <w:ilvl w:val="0"/>
          <w:numId w:val="20"/>
        </w:numPr>
        <w:spacing w:after="0" w:line="240" w:lineRule="auto"/>
        <w:ind w:left="0"/>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r w:rsidR="00486A09" w:rsidRPr="00D063A6">
        <w:rPr>
          <w:rFonts w:ascii="Times New Roman" w:hAnsi="Times New Roman" w:cs="Times New Roman"/>
          <w:color w:val="000000" w:themeColor="text1"/>
          <w:sz w:val="28"/>
          <w:szCs w:val="28"/>
          <w:lang w:val="az-Latn-AZ"/>
        </w:rPr>
        <w:t>Spirometriya – tənəffüs hərəkətini müəyyən edən funksional testdir.</w:t>
      </w:r>
      <w:r w:rsidR="00486A09">
        <w:rPr>
          <w:rFonts w:ascii="Times New Roman" w:hAnsi="Times New Roman" w:cs="Times New Roman"/>
          <w:color w:val="000000" w:themeColor="text1"/>
          <w:sz w:val="28"/>
          <w:szCs w:val="28"/>
          <w:lang w:val="az-Latn-AZ"/>
        </w:rPr>
        <w:t xml:space="preserve"> </w:t>
      </w:r>
      <w:r w:rsidR="00486A09">
        <w:rPr>
          <w:rFonts w:ascii="Times New Roman" w:hAnsi="Times New Roman" w:cs="Times New Roman"/>
          <w:color w:val="000000" w:themeColor="text1"/>
          <w:sz w:val="28"/>
          <w:szCs w:val="28"/>
          <w:shd w:val="clear" w:color="auto" w:fill="FFFFFF"/>
          <w:lang w:val="az-Latn-AZ"/>
        </w:rPr>
        <w:t>Bu test (metod)</w:t>
      </w:r>
      <w:r w:rsidR="00446DE9" w:rsidRPr="00486A09">
        <w:rPr>
          <w:rFonts w:ascii="Times New Roman" w:hAnsi="Times New Roman" w:cs="Times New Roman"/>
          <w:color w:val="000000" w:themeColor="text1"/>
          <w:sz w:val="28"/>
          <w:szCs w:val="28"/>
          <w:shd w:val="clear" w:color="auto" w:fill="FFFFFF"/>
          <w:lang w:val="az-Latn-AZ"/>
        </w:rPr>
        <w:t xml:space="preserve"> xüsusi tənəffüs hərəkətləri əsasında ağciyərlərin müvafiq həyat tutumlarını və həcmlərini müəyyən etmək üçün həyata keçirilən, tam təhlükəsiz və çox informativ, bütövlükdə tənəffüs sisteminin (ağciyər və ağciyərdən kənar tənəffüs sistemi orqanlarının – bronx, diafraqma, tənəffüs mərkəzi, tənəffüs sisteminin əzələ-sümük elemenləri və s.) xəstəliklərini</w:t>
      </w:r>
      <w:r w:rsidR="00486A09">
        <w:rPr>
          <w:rFonts w:ascii="Times New Roman" w:hAnsi="Times New Roman" w:cs="Times New Roman"/>
          <w:color w:val="000000" w:themeColor="text1"/>
          <w:sz w:val="28"/>
          <w:szCs w:val="28"/>
          <w:shd w:val="clear" w:color="auto" w:fill="FFFFFF"/>
          <w:lang w:val="az-Latn-AZ"/>
        </w:rPr>
        <w:t>n diaqnostikasına</w:t>
      </w:r>
      <w:r w:rsidR="00446DE9" w:rsidRPr="00486A09">
        <w:rPr>
          <w:rFonts w:ascii="Times New Roman" w:hAnsi="Times New Roman" w:cs="Times New Roman"/>
          <w:color w:val="000000" w:themeColor="text1"/>
          <w:sz w:val="28"/>
          <w:szCs w:val="28"/>
          <w:shd w:val="clear" w:color="auto" w:fill="FFFFFF"/>
          <w:lang w:val="az-Latn-AZ"/>
        </w:rPr>
        <w:t>, müalicə taktikasının seçilməsinə və müalicənin effektivliyinə nəzarət etməyə imkan</w:t>
      </w:r>
      <w:r w:rsidR="00E121D2">
        <w:rPr>
          <w:rFonts w:ascii="Times New Roman" w:hAnsi="Times New Roman" w:cs="Times New Roman"/>
          <w:color w:val="000000" w:themeColor="text1"/>
          <w:sz w:val="28"/>
          <w:szCs w:val="28"/>
          <w:shd w:val="clear" w:color="auto" w:fill="FFFFFF"/>
          <w:lang w:val="az-Latn-AZ"/>
        </w:rPr>
        <w:t xml:space="preserve"> verən</w:t>
      </w:r>
      <w:r w:rsidR="00446DE9" w:rsidRPr="00486A09">
        <w:rPr>
          <w:rFonts w:ascii="Times New Roman" w:hAnsi="Times New Roman" w:cs="Times New Roman"/>
          <w:color w:val="000000" w:themeColor="text1"/>
          <w:sz w:val="28"/>
          <w:szCs w:val="28"/>
          <w:shd w:val="clear" w:color="auto" w:fill="FFFFFF"/>
          <w:lang w:val="az-Latn-AZ"/>
        </w:rPr>
        <w:t xml:space="preserve"> müayinə</w:t>
      </w:r>
      <w:r w:rsidR="00486A09">
        <w:rPr>
          <w:rFonts w:ascii="Times New Roman" w:hAnsi="Times New Roman" w:cs="Times New Roman"/>
          <w:color w:val="000000" w:themeColor="text1"/>
          <w:sz w:val="28"/>
          <w:szCs w:val="28"/>
          <w:shd w:val="clear" w:color="auto" w:fill="FFFFFF"/>
          <w:lang w:val="az-Latn-AZ"/>
        </w:rPr>
        <w:t xml:space="preserve"> metodudur.</w:t>
      </w:r>
      <w:r w:rsidR="00446DE9" w:rsidRPr="00486A09">
        <w:rPr>
          <w:rFonts w:ascii="Times New Roman" w:hAnsi="Times New Roman" w:cs="Times New Roman"/>
          <w:color w:val="000000" w:themeColor="text1"/>
          <w:sz w:val="28"/>
          <w:szCs w:val="28"/>
          <w:shd w:val="clear" w:color="auto" w:fill="FFFFFF"/>
          <w:lang w:val="az-Latn-AZ"/>
        </w:rPr>
        <w:t xml:space="preserve"> Bronxial astma, kistoz fibroz, XO</w:t>
      </w:r>
      <w:r w:rsidR="00674089">
        <w:rPr>
          <w:rFonts w:ascii="Times New Roman" w:hAnsi="Times New Roman" w:cs="Times New Roman"/>
          <w:color w:val="000000" w:themeColor="text1"/>
          <w:sz w:val="28"/>
          <w:szCs w:val="28"/>
          <w:shd w:val="clear" w:color="auto" w:fill="FFFFFF"/>
          <w:lang w:val="az-Latn-AZ"/>
        </w:rPr>
        <w:t>AX (Xroniki obstruktiv a</w:t>
      </w:r>
      <w:r w:rsidR="00446DE9" w:rsidRPr="00486A09">
        <w:rPr>
          <w:rFonts w:ascii="Times New Roman" w:hAnsi="Times New Roman" w:cs="Times New Roman"/>
          <w:color w:val="000000" w:themeColor="text1"/>
          <w:sz w:val="28"/>
          <w:szCs w:val="28"/>
          <w:shd w:val="clear" w:color="auto" w:fill="FFFFFF"/>
          <w:lang w:val="az-Latn-AZ"/>
        </w:rPr>
        <w:t>ğciyə</w:t>
      </w:r>
      <w:r w:rsidR="00674089">
        <w:rPr>
          <w:rFonts w:ascii="Times New Roman" w:hAnsi="Times New Roman" w:cs="Times New Roman"/>
          <w:color w:val="000000" w:themeColor="text1"/>
          <w:sz w:val="28"/>
          <w:szCs w:val="28"/>
          <w:shd w:val="clear" w:color="auto" w:fill="FFFFFF"/>
          <w:lang w:val="az-Latn-AZ"/>
        </w:rPr>
        <w:t xml:space="preserve">r </w:t>
      </w:r>
      <w:r w:rsidR="00674089">
        <w:rPr>
          <w:rFonts w:ascii="Times New Roman" w:hAnsi="Times New Roman" w:cs="Times New Roman"/>
          <w:color w:val="000000" w:themeColor="text1"/>
          <w:sz w:val="28"/>
          <w:szCs w:val="28"/>
          <w:shd w:val="clear" w:color="auto" w:fill="FFFFFF"/>
          <w:lang w:val="az-Latn-AZ"/>
        </w:rPr>
        <w:lastRenderedPageBreak/>
        <w:t>x</w:t>
      </w:r>
      <w:r w:rsidR="00446DE9" w:rsidRPr="00486A09">
        <w:rPr>
          <w:rFonts w:ascii="Times New Roman" w:hAnsi="Times New Roman" w:cs="Times New Roman"/>
          <w:color w:val="000000" w:themeColor="text1"/>
          <w:sz w:val="28"/>
          <w:szCs w:val="28"/>
          <w:shd w:val="clear" w:color="auto" w:fill="FFFFFF"/>
          <w:lang w:val="az-Latn-AZ"/>
        </w:rPr>
        <w:t>əstəliyi) kimi xəstəliklərə diaqnoz qoymağa kömək edir və</w:t>
      </w:r>
      <w:r w:rsidR="00BD0D33" w:rsidRPr="00486A09">
        <w:rPr>
          <w:rFonts w:ascii="Times New Roman" w:hAnsi="Times New Roman" w:cs="Times New Roman"/>
          <w:color w:val="000000" w:themeColor="text1"/>
          <w:sz w:val="28"/>
          <w:szCs w:val="28"/>
          <w:shd w:val="clear" w:color="auto" w:fill="FFFFFF"/>
          <w:lang w:val="az-Latn-AZ"/>
        </w:rPr>
        <w:t xml:space="preserve"> s</w:t>
      </w:r>
      <w:r w:rsidR="00446DE9" w:rsidRPr="00486A09">
        <w:rPr>
          <w:rFonts w:ascii="Times New Roman" w:hAnsi="Times New Roman" w:cs="Times New Roman"/>
          <w:color w:val="000000" w:themeColor="text1"/>
          <w:sz w:val="28"/>
          <w:szCs w:val="28"/>
          <w:shd w:val="clear" w:color="auto" w:fill="FFFFFF"/>
          <w:lang w:val="az-Latn-AZ"/>
        </w:rPr>
        <w:t>pirometr adlanan cihazla aparılır.</w:t>
      </w:r>
      <w:r w:rsidR="00446DE9" w:rsidRPr="00486A09">
        <w:rPr>
          <w:rFonts w:ascii="Times New Roman" w:hAnsi="Times New Roman" w:cs="Times New Roman"/>
          <w:color w:val="000000" w:themeColor="text1"/>
          <w:sz w:val="28"/>
          <w:szCs w:val="28"/>
          <w:lang w:val="az-Latn-AZ" w:eastAsia="ru-RU"/>
        </w:rPr>
        <w:t xml:space="preserve"> Spirometriya vasitəsilə tənəffüs yollarının keçiriciliyi, hava axını sürətinin məhdudlaşması yoxlanılır.</w:t>
      </w:r>
      <w:r w:rsidR="00E121D2">
        <w:rPr>
          <w:rFonts w:ascii="Times New Roman" w:hAnsi="Times New Roman" w:cs="Times New Roman"/>
          <w:color w:val="000000" w:themeColor="text1"/>
          <w:sz w:val="28"/>
          <w:szCs w:val="28"/>
          <w:lang w:val="az-Latn-AZ" w:eastAsia="ru-RU"/>
        </w:rPr>
        <w:t xml:space="preserve"> </w:t>
      </w:r>
      <w:r w:rsidR="00446DE9" w:rsidRPr="00486A09">
        <w:rPr>
          <w:rFonts w:ascii="Times New Roman" w:hAnsi="Times New Roman" w:cs="Times New Roman"/>
          <w:color w:val="000000" w:themeColor="text1"/>
          <w:sz w:val="28"/>
          <w:szCs w:val="28"/>
          <w:lang w:val="az-Latn-AZ" w:eastAsia="ru-RU"/>
        </w:rPr>
        <w:t>Qısa müddətdə, qeyri-invaziv, ağrısız, asan başa gələn üsuldur, sadəcə nəfəs alıb verməklə və üfürməklə həyata keçirilir. Bir çox spiroqram parametrləri</w:t>
      </w:r>
      <w:r w:rsidR="00DB138C">
        <w:rPr>
          <w:rFonts w:ascii="Times New Roman" w:hAnsi="Times New Roman" w:cs="Times New Roman"/>
          <w:color w:val="000000" w:themeColor="text1"/>
          <w:sz w:val="28"/>
          <w:szCs w:val="28"/>
          <w:lang w:val="az-Latn-AZ" w:eastAsia="ru-RU"/>
        </w:rPr>
        <w:t>ndə</w:t>
      </w:r>
      <w:r w:rsidR="00446DE9" w:rsidRPr="00486A09">
        <w:rPr>
          <w:rFonts w:ascii="Times New Roman" w:hAnsi="Times New Roman" w:cs="Times New Roman"/>
          <w:color w:val="000000" w:themeColor="text1"/>
          <w:sz w:val="28"/>
          <w:szCs w:val="28"/>
          <w:lang w:val="az-Latn-AZ" w:eastAsia="ru-RU"/>
        </w:rPr>
        <w:t xml:space="preserve"> fizioloji dəyərlə</w:t>
      </w:r>
      <w:r w:rsidR="00DB138C">
        <w:rPr>
          <w:rFonts w:ascii="Times New Roman" w:hAnsi="Times New Roman" w:cs="Times New Roman"/>
          <w:color w:val="000000" w:themeColor="text1"/>
          <w:sz w:val="28"/>
          <w:szCs w:val="28"/>
          <w:lang w:val="az-Latn-AZ" w:eastAsia="ru-RU"/>
        </w:rPr>
        <w:t>r</w:t>
      </w:r>
      <w:r w:rsidR="00446DE9" w:rsidRPr="00486A09">
        <w:rPr>
          <w:rFonts w:ascii="Times New Roman" w:hAnsi="Times New Roman" w:cs="Times New Roman"/>
          <w:color w:val="000000" w:themeColor="text1"/>
          <w:sz w:val="28"/>
          <w:szCs w:val="28"/>
          <w:lang w:val="az-Latn-AZ" w:eastAsia="ru-RU"/>
        </w:rPr>
        <w:t xml:space="preserve"> (cins, yaş, boy</w:t>
      </w:r>
      <w:r w:rsidR="00DB138C">
        <w:rPr>
          <w:rFonts w:ascii="Times New Roman" w:hAnsi="Times New Roman" w:cs="Times New Roman"/>
          <w:color w:val="000000" w:themeColor="text1"/>
          <w:sz w:val="28"/>
          <w:szCs w:val="28"/>
          <w:lang w:val="az-Latn-AZ" w:eastAsia="ru-RU"/>
        </w:rPr>
        <w:t>)</w:t>
      </w:r>
      <w:r w:rsidR="00446DE9" w:rsidRPr="00486A09">
        <w:rPr>
          <w:rFonts w:ascii="Times New Roman" w:hAnsi="Times New Roman" w:cs="Times New Roman"/>
          <w:color w:val="000000" w:themeColor="text1"/>
          <w:sz w:val="28"/>
          <w:szCs w:val="28"/>
          <w:lang w:val="az-Latn-AZ" w:eastAsia="ru-RU"/>
        </w:rPr>
        <w:t xml:space="preserve"> nəzərə</w:t>
      </w:r>
      <w:r w:rsidR="00DB138C">
        <w:rPr>
          <w:rFonts w:ascii="Times New Roman" w:hAnsi="Times New Roman" w:cs="Times New Roman"/>
          <w:color w:val="000000" w:themeColor="text1"/>
          <w:sz w:val="28"/>
          <w:szCs w:val="28"/>
          <w:lang w:val="az-Latn-AZ" w:eastAsia="ru-RU"/>
        </w:rPr>
        <w:t xml:space="preserve"> alınır. </w:t>
      </w:r>
    </w:p>
    <w:p w:rsidR="00446DE9" w:rsidRPr="00D063A6" w:rsidRDefault="00674089" w:rsidP="00D063A6">
      <w:pPr>
        <w:spacing w:after="0" w:line="240" w:lineRule="auto"/>
        <w:jc w:val="both"/>
        <w:textAlignment w:val="baseline"/>
        <w:rPr>
          <w:rFonts w:ascii="Times New Roman" w:hAnsi="Times New Roman" w:cs="Times New Roman"/>
          <w:color w:val="000000" w:themeColor="text1"/>
          <w:sz w:val="28"/>
          <w:szCs w:val="28"/>
          <w:lang w:val="az-Latn-AZ" w:eastAsia="ru-RU"/>
        </w:rPr>
      </w:pPr>
      <w:r>
        <w:rPr>
          <w:rFonts w:ascii="Times New Roman" w:hAnsi="Times New Roman" w:cs="Times New Roman"/>
          <w:b/>
          <w:bCs/>
          <w:color w:val="000000" w:themeColor="text1"/>
          <w:sz w:val="28"/>
          <w:szCs w:val="28"/>
          <w:bdr w:val="none" w:sz="0" w:space="0" w:color="auto" w:frame="1"/>
          <w:lang w:val="az-Latn-AZ" w:eastAsia="ru-RU"/>
        </w:rPr>
        <w:t>Spirometriyaya  g</w:t>
      </w:r>
      <w:r w:rsidR="00446DE9" w:rsidRPr="00D063A6">
        <w:rPr>
          <w:rFonts w:ascii="Times New Roman" w:hAnsi="Times New Roman" w:cs="Times New Roman"/>
          <w:b/>
          <w:bCs/>
          <w:color w:val="000000" w:themeColor="text1"/>
          <w:sz w:val="28"/>
          <w:szCs w:val="28"/>
          <w:bdr w:val="none" w:sz="0" w:space="0" w:color="auto" w:frame="1"/>
          <w:lang w:val="az-Latn-AZ" w:eastAsia="ru-RU"/>
        </w:rPr>
        <w:t>östərişlə</w:t>
      </w:r>
      <w:r>
        <w:rPr>
          <w:rFonts w:ascii="Times New Roman" w:hAnsi="Times New Roman" w:cs="Times New Roman"/>
          <w:b/>
          <w:bCs/>
          <w:color w:val="000000" w:themeColor="text1"/>
          <w:sz w:val="28"/>
          <w:szCs w:val="28"/>
          <w:bdr w:val="none" w:sz="0" w:space="0" w:color="auto" w:frame="1"/>
          <w:lang w:val="az-Latn-AZ" w:eastAsia="ru-RU"/>
        </w:rPr>
        <w:t>r</w:t>
      </w:r>
      <w:r w:rsidR="00446DE9" w:rsidRPr="00D063A6">
        <w:rPr>
          <w:rFonts w:ascii="Times New Roman" w:hAnsi="Times New Roman" w:cs="Times New Roman"/>
          <w:b/>
          <w:bCs/>
          <w:color w:val="000000" w:themeColor="text1"/>
          <w:sz w:val="28"/>
          <w:szCs w:val="28"/>
          <w:bdr w:val="none" w:sz="0" w:space="0" w:color="auto" w:frame="1"/>
          <w:lang w:val="az-Latn-AZ" w:eastAsia="ru-RU"/>
        </w:rPr>
        <w:t>:</w:t>
      </w:r>
    </w:p>
    <w:p w:rsidR="00446DE9" w:rsidRPr="00D063A6"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Bronxial astma, xroniki obstruktiv ağciyər xəstəliyi, sarkoidoz və s. ağciyər xəstəliklərinin diaqnostikasında və ağırlıq dərəcəsinin tə</w:t>
      </w:r>
      <w:r w:rsidR="00674089">
        <w:rPr>
          <w:rFonts w:ascii="Times New Roman" w:hAnsi="Times New Roman" w:cs="Times New Roman"/>
          <w:color w:val="000000" w:themeColor="text1"/>
          <w:sz w:val="28"/>
          <w:szCs w:val="28"/>
          <w:lang w:val="az-Latn-AZ" w:eastAsia="ru-RU"/>
        </w:rPr>
        <w:t>yin olunması.</w:t>
      </w:r>
    </w:p>
    <w:p w:rsidR="00446DE9" w:rsidRPr="00D063A6"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Müalicənin effektivliyinin dəyərləndirilməsi, sonrakı müalicə taktikasının seçilməsi</w:t>
      </w:r>
      <w:r w:rsidR="00674089">
        <w:rPr>
          <w:rFonts w:ascii="Times New Roman" w:hAnsi="Times New Roman" w:cs="Times New Roman"/>
          <w:color w:val="000000" w:themeColor="text1"/>
          <w:sz w:val="28"/>
          <w:szCs w:val="28"/>
          <w:lang w:val="az-Latn-AZ" w:eastAsia="ru-RU"/>
        </w:rPr>
        <w:t>.</w:t>
      </w:r>
    </w:p>
    <w:p w:rsidR="00446DE9" w:rsidRPr="00D063A6"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Xəstəliyin proqnozunun qiymətləndirilməsi</w:t>
      </w:r>
      <w:r w:rsidR="00674089">
        <w:rPr>
          <w:rFonts w:ascii="Times New Roman" w:hAnsi="Times New Roman" w:cs="Times New Roman"/>
          <w:color w:val="000000" w:themeColor="text1"/>
          <w:sz w:val="28"/>
          <w:szCs w:val="28"/>
          <w:lang w:val="az-Latn-AZ" w:eastAsia="ru-RU"/>
        </w:rPr>
        <w:t>.</w:t>
      </w:r>
    </w:p>
    <w:p w:rsidR="00446DE9" w:rsidRPr="00D063A6"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Siqaret çəkənlərdə ağciyərlərin funksiyasının qiymə</w:t>
      </w:r>
      <w:r w:rsidR="00AD2542">
        <w:rPr>
          <w:rFonts w:ascii="Times New Roman" w:hAnsi="Times New Roman" w:cs="Times New Roman"/>
          <w:color w:val="000000" w:themeColor="text1"/>
          <w:sz w:val="28"/>
          <w:szCs w:val="28"/>
          <w:lang w:val="az-Latn-AZ" w:eastAsia="ru-RU"/>
        </w:rPr>
        <w:t>t</w:t>
      </w:r>
      <w:r w:rsidRPr="00D063A6">
        <w:rPr>
          <w:rFonts w:ascii="Times New Roman" w:hAnsi="Times New Roman" w:cs="Times New Roman"/>
          <w:color w:val="000000" w:themeColor="text1"/>
          <w:sz w:val="28"/>
          <w:szCs w:val="28"/>
          <w:lang w:val="az-Latn-AZ" w:eastAsia="ru-RU"/>
        </w:rPr>
        <w:t>ləndirilməsi</w:t>
      </w:r>
      <w:r w:rsidR="00674089">
        <w:rPr>
          <w:rFonts w:ascii="Times New Roman" w:hAnsi="Times New Roman" w:cs="Times New Roman"/>
          <w:color w:val="000000" w:themeColor="text1"/>
          <w:sz w:val="28"/>
          <w:szCs w:val="28"/>
          <w:lang w:val="az-Latn-AZ" w:eastAsia="ru-RU"/>
        </w:rPr>
        <w:t>.</w:t>
      </w:r>
    </w:p>
    <w:p w:rsidR="00446DE9" w:rsidRPr="00D063A6"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Əməliyyat öncəsi və sonrası xəstələrdə tənəffüs funksiyalarının dəyərləndirilməsi</w:t>
      </w:r>
      <w:r w:rsidR="00674089">
        <w:rPr>
          <w:rFonts w:ascii="Times New Roman" w:hAnsi="Times New Roman" w:cs="Times New Roman"/>
          <w:color w:val="000000" w:themeColor="text1"/>
          <w:sz w:val="28"/>
          <w:szCs w:val="28"/>
          <w:lang w:val="az-Latn-AZ" w:eastAsia="ru-RU"/>
        </w:rPr>
        <w:t>.</w:t>
      </w:r>
    </w:p>
    <w:p w:rsidR="00446DE9" w:rsidRDefault="00446DE9" w:rsidP="00D063A6">
      <w:pPr>
        <w:pStyle w:val="ListParagraph"/>
        <w:numPr>
          <w:ilvl w:val="0"/>
          <w:numId w:val="21"/>
        </w:numPr>
        <w:spacing w:after="0" w:line="240" w:lineRule="auto"/>
        <w:ind w:left="0"/>
        <w:jc w:val="both"/>
        <w:textAlignment w:val="baseline"/>
        <w:rPr>
          <w:rFonts w:ascii="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eastAsia="ru-RU"/>
        </w:rPr>
        <w:t>Obstruktiv, restriktiv xəstəlikləri</w:t>
      </w:r>
      <w:r w:rsidR="00674089">
        <w:rPr>
          <w:rFonts w:ascii="Times New Roman" w:hAnsi="Times New Roman" w:cs="Times New Roman"/>
          <w:color w:val="000000" w:themeColor="text1"/>
          <w:sz w:val="28"/>
          <w:szCs w:val="28"/>
          <w:lang w:val="az-Latn-AZ" w:eastAsia="ru-RU"/>
        </w:rPr>
        <w:t xml:space="preserve">n </w:t>
      </w:r>
      <w:r w:rsidRPr="00D063A6">
        <w:rPr>
          <w:rFonts w:ascii="Times New Roman" w:hAnsi="Times New Roman" w:cs="Times New Roman"/>
          <w:color w:val="000000" w:themeColor="text1"/>
          <w:sz w:val="28"/>
          <w:szCs w:val="28"/>
          <w:lang w:val="az-Latn-AZ" w:eastAsia="ru-RU"/>
        </w:rPr>
        <w:t xml:space="preserve"> differensasiyası</w:t>
      </w:r>
      <w:r w:rsidR="00674089">
        <w:rPr>
          <w:rFonts w:ascii="Times New Roman" w:hAnsi="Times New Roman" w:cs="Times New Roman"/>
          <w:color w:val="000000" w:themeColor="text1"/>
          <w:sz w:val="28"/>
          <w:szCs w:val="28"/>
          <w:lang w:val="az-Latn-AZ" w:eastAsia="ru-RU"/>
        </w:rPr>
        <w:t>.</w:t>
      </w:r>
    </w:p>
    <w:p w:rsidR="007E5744" w:rsidRPr="00D063A6" w:rsidRDefault="007E5744" w:rsidP="007E5744">
      <w:pPr>
        <w:pStyle w:val="ListParagraph"/>
        <w:spacing w:after="0" w:line="240" w:lineRule="auto"/>
        <w:ind w:left="0"/>
        <w:jc w:val="both"/>
        <w:textAlignment w:val="baseline"/>
        <w:rPr>
          <w:rFonts w:ascii="Times New Roman" w:hAnsi="Times New Roman" w:cs="Times New Roman"/>
          <w:color w:val="000000" w:themeColor="text1"/>
          <w:sz w:val="28"/>
          <w:szCs w:val="28"/>
          <w:lang w:val="az-Latn-AZ" w:eastAsia="ru-RU"/>
        </w:rPr>
      </w:pPr>
    </w:p>
    <w:p w:rsidR="00F40284" w:rsidRPr="00D063A6" w:rsidRDefault="00AD2542"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D86F0E" w:rsidRPr="00AD2542">
        <w:rPr>
          <w:rFonts w:ascii="Times New Roman" w:hAnsi="Times New Roman" w:cs="Times New Roman"/>
          <w:b/>
          <w:color w:val="000000" w:themeColor="text1"/>
          <w:sz w:val="28"/>
          <w:szCs w:val="28"/>
          <w:lang w:val="az-Latn-AZ"/>
        </w:rPr>
        <w:t>B</w:t>
      </w:r>
      <w:r w:rsidR="007E5744">
        <w:rPr>
          <w:rFonts w:ascii="Times New Roman" w:hAnsi="Times New Roman" w:cs="Times New Roman"/>
          <w:b/>
          <w:color w:val="000000" w:themeColor="text1"/>
          <w:sz w:val="28"/>
          <w:szCs w:val="28"/>
          <w:lang w:val="az-Latn-AZ"/>
        </w:rPr>
        <w:t>RONXİAL ASTMA-</w:t>
      </w:r>
      <w:r w:rsidR="00D86F0E" w:rsidRPr="00D063A6">
        <w:rPr>
          <w:rFonts w:ascii="Times New Roman" w:hAnsi="Times New Roman" w:cs="Times New Roman"/>
          <w:color w:val="000000" w:themeColor="text1"/>
          <w:sz w:val="28"/>
          <w:szCs w:val="28"/>
          <w:lang w:val="az-Latn-AZ"/>
        </w:rPr>
        <w:t xml:space="preserve"> </w:t>
      </w:r>
      <w:r w:rsidR="005A0B65" w:rsidRPr="00D063A6">
        <w:rPr>
          <w:rFonts w:ascii="Times New Roman" w:hAnsi="Times New Roman" w:cs="Times New Roman"/>
          <w:color w:val="000000" w:themeColor="text1"/>
          <w:sz w:val="28"/>
          <w:szCs w:val="28"/>
          <w:lang w:val="az-Latn-AZ"/>
        </w:rPr>
        <w:t>tə</w:t>
      </w:r>
      <w:r w:rsidR="00D86F0E" w:rsidRPr="00D063A6">
        <w:rPr>
          <w:rFonts w:ascii="Times New Roman" w:hAnsi="Times New Roman" w:cs="Times New Roman"/>
          <w:color w:val="000000" w:themeColor="text1"/>
          <w:sz w:val="28"/>
          <w:szCs w:val="28"/>
          <w:lang w:val="az-Latn-AZ"/>
        </w:rPr>
        <w:t>n</w:t>
      </w:r>
      <w:r w:rsidR="005A0B65" w:rsidRPr="00D063A6">
        <w:rPr>
          <w:rFonts w:ascii="Times New Roman" w:hAnsi="Times New Roman" w:cs="Times New Roman"/>
          <w:color w:val="000000" w:themeColor="text1"/>
          <w:sz w:val="28"/>
          <w:szCs w:val="28"/>
          <w:lang w:val="az-Latn-AZ"/>
        </w:rPr>
        <w:t>əffüs y</w:t>
      </w:r>
      <w:r w:rsidR="000A6C31">
        <w:rPr>
          <w:rFonts w:ascii="Times New Roman" w:hAnsi="Times New Roman" w:cs="Times New Roman"/>
          <w:color w:val="000000" w:themeColor="text1"/>
          <w:sz w:val="28"/>
          <w:szCs w:val="28"/>
          <w:lang w:val="az-Latn-AZ"/>
        </w:rPr>
        <w:t>ollarının xronik</w:t>
      </w:r>
      <w:r w:rsidR="005A0B65" w:rsidRPr="00D063A6">
        <w:rPr>
          <w:rFonts w:ascii="Times New Roman" w:hAnsi="Times New Roman" w:cs="Times New Roman"/>
          <w:color w:val="000000" w:themeColor="text1"/>
          <w:sz w:val="28"/>
          <w:szCs w:val="28"/>
          <w:lang w:val="az-Latn-AZ"/>
        </w:rPr>
        <w:t xml:space="preserve"> iltihabı ilə xarakterizə</w:t>
      </w:r>
      <w:r w:rsidR="00E266A1" w:rsidRPr="00D063A6">
        <w:rPr>
          <w:rFonts w:ascii="Times New Roman" w:hAnsi="Times New Roman" w:cs="Times New Roman"/>
          <w:color w:val="000000" w:themeColor="text1"/>
          <w:sz w:val="28"/>
          <w:szCs w:val="28"/>
          <w:lang w:val="az-Latn-AZ"/>
        </w:rPr>
        <w:t xml:space="preserve"> olunan </w:t>
      </w:r>
      <w:r w:rsidR="005A0B65" w:rsidRPr="00D063A6">
        <w:rPr>
          <w:rFonts w:ascii="Times New Roman" w:hAnsi="Times New Roman" w:cs="Times New Roman"/>
          <w:color w:val="000000" w:themeColor="text1"/>
          <w:sz w:val="28"/>
          <w:szCs w:val="28"/>
          <w:lang w:val="az-Latn-AZ"/>
        </w:rPr>
        <w:t xml:space="preserve"> xəstə</w:t>
      </w:r>
      <w:r w:rsidR="00E266A1" w:rsidRPr="00D063A6">
        <w:rPr>
          <w:rFonts w:ascii="Times New Roman" w:hAnsi="Times New Roman" w:cs="Times New Roman"/>
          <w:color w:val="000000" w:themeColor="text1"/>
          <w:sz w:val="28"/>
          <w:szCs w:val="28"/>
          <w:lang w:val="az-Latn-AZ"/>
        </w:rPr>
        <w:t>lik olub, n</w:t>
      </w:r>
      <w:r w:rsidR="005A0B65" w:rsidRPr="00D063A6">
        <w:rPr>
          <w:rFonts w:ascii="Times New Roman" w:hAnsi="Times New Roman" w:cs="Times New Roman"/>
          <w:color w:val="000000" w:themeColor="text1"/>
          <w:sz w:val="28"/>
          <w:szCs w:val="28"/>
          <w:lang w:val="az-Latn-AZ"/>
        </w:rPr>
        <w:t xml:space="preserve">əfəs yollarının obstruksiyası ilə müşahidə edilən </w:t>
      </w:r>
      <w:r w:rsidR="00E266A1" w:rsidRPr="00D063A6">
        <w:rPr>
          <w:rFonts w:ascii="Times New Roman" w:hAnsi="Times New Roman" w:cs="Times New Roman"/>
          <w:color w:val="000000" w:themeColor="text1"/>
          <w:sz w:val="28"/>
          <w:szCs w:val="28"/>
          <w:lang w:val="az-Latn-AZ"/>
        </w:rPr>
        <w:t xml:space="preserve">ekspirator </w:t>
      </w:r>
      <w:r w:rsidR="005A0B65" w:rsidRPr="00D063A6">
        <w:rPr>
          <w:rFonts w:ascii="Times New Roman" w:hAnsi="Times New Roman" w:cs="Times New Roman"/>
          <w:color w:val="000000" w:themeColor="text1"/>
          <w:sz w:val="28"/>
          <w:szCs w:val="28"/>
          <w:lang w:val="az-Latn-AZ"/>
        </w:rPr>
        <w:t>təngnəfəslik, döş qəfəsində ağırlıq,</w:t>
      </w:r>
      <w:r w:rsidR="00E266A1" w:rsidRPr="00D063A6">
        <w:rPr>
          <w:rFonts w:ascii="Times New Roman" w:hAnsi="Times New Roman" w:cs="Times New Roman"/>
          <w:color w:val="000000" w:themeColor="text1"/>
          <w:sz w:val="28"/>
          <w:szCs w:val="28"/>
          <w:lang w:val="az-Latn-AZ"/>
        </w:rPr>
        <w:t xml:space="preserve"> öskürək, xışıltı, boğulma kimi </w:t>
      </w:r>
      <w:r w:rsidR="005A0B65" w:rsidRPr="00D063A6">
        <w:rPr>
          <w:rFonts w:ascii="Times New Roman" w:hAnsi="Times New Roman" w:cs="Times New Roman"/>
          <w:color w:val="000000" w:themeColor="text1"/>
          <w:sz w:val="28"/>
          <w:szCs w:val="28"/>
          <w:lang w:val="az-Latn-AZ"/>
        </w:rPr>
        <w:t xml:space="preserve"> simptomlarla tə</w:t>
      </w:r>
      <w:r w:rsidR="000A6C31">
        <w:rPr>
          <w:rFonts w:ascii="Times New Roman" w:hAnsi="Times New Roman" w:cs="Times New Roman"/>
          <w:color w:val="000000" w:themeColor="text1"/>
          <w:sz w:val="28"/>
          <w:szCs w:val="28"/>
          <w:lang w:val="az-Latn-AZ"/>
        </w:rPr>
        <w:t>zahür edir</w:t>
      </w:r>
      <w:r w:rsidR="005A0B65" w:rsidRPr="00D063A6">
        <w:rPr>
          <w:rFonts w:ascii="Times New Roman" w:hAnsi="Times New Roman" w:cs="Times New Roman"/>
          <w:color w:val="000000" w:themeColor="text1"/>
          <w:sz w:val="28"/>
          <w:szCs w:val="28"/>
          <w:lang w:val="az-Latn-AZ"/>
        </w:rPr>
        <w:t>. Bu əlamətlər adətən müxtəlif trigger faktorların (allergenlər, hava, virus infeksiyaları və s.) təsirindən baş verir. Həm nəfəs yollarının obstruksiyası, həm xəstə</w:t>
      </w:r>
      <w:r w:rsidR="00B85A43" w:rsidRPr="00D063A6">
        <w:rPr>
          <w:rFonts w:ascii="Times New Roman" w:hAnsi="Times New Roman" w:cs="Times New Roman"/>
          <w:color w:val="000000" w:themeColor="text1"/>
          <w:sz w:val="28"/>
          <w:szCs w:val="28"/>
          <w:lang w:val="az-Latn-AZ"/>
        </w:rPr>
        <w:t>lik sim</w:t>
      </w:r>
      <w:r w:rsidR="00EE048A" w:rsidRPr="00D063A6">
        <w:rPr>
          <w:rFonts w:ascii="Times New Roman" w:hAnsi="Times New Roman" w:cs="Times New Roman"/>
          <w:color w:val="000000" w:themeColor="text1"/>
          <w:sz w:val="28"/>
          <w:szCs w:val="28"/>
          <w:lang w:val="az-Latn-AZ"/>
        </w:rPr>
        <w:t>p</w:t>
      </w:r>
      <w:r w:rsidR="00B85A43" w:rsidRPr="00D063A6">
        <w:rPr>
          <w:rFonts w:ascii="Times New Roman" w:hAnsi="Times New Roman" w:cs="Times New Roman"/>
          <w:color w:val="000000" w:themeColor="text1"/>
          <w:sz w:val="28"/>
          <w:szCs w:val="28"/>
          <w:lang w:val="az-Latn-AZ"/>
        </w:rPr>
        <w:t xml:space="preserve">tomları </w:t>
      </w:r>
      <w:r w:rsidR="005A0B65" w:rsidRPr="00D063A6">
        <w:rPr>
          <w:rFonts w:ascii="Times New Roman" w:hAnsi="Times New Roman" w:cs="Times New Roman"/>
          <w:color w:val="000000" w:themeColor="text1"/>
          <w:sz w:val="28"/>
          <w:szCs w:val="28"/>
          <w:lang w:val="az-Latn-AZ"/>
        </w:rPr>
        <w:t>müxtəlif vaxtlarda dəyişkə</w:t>
      </w:r>
      <w:r w:rsidR="00EE048A" w:rsidRPr="00D063A6">
        <w:rPr>
          <w:rFonts w:ascii="Times New Roman" w:hAnsi="Times New Roman" w:cs="Times New Roman"/>
          <w:color w:val="000000" w:themeColor="text1"/>
          <w:sz w:val="28"/>
          <w:szCs w:val="28"/>
          <w:lang w:val="az-Latn-AZ"/>
        </w:rPr>
        <w:t>n olur</w:t>
      </w:r>
      <w:r w:rsidR="00B1678F">
        <w:rPr>
          <w:rFonts w:ascii="Times New Roman" w:hAnsi="Times New Roman" w:cs="Times New Roman"/>
          <w:color w:val="000000" w:themeColor="text1"/>
          <w:sz w:val="28"/>
          <w:szCs w:val="28"/>
          <w:lang w:val="az-Latn-AZ"/>
        </w:rPr>
        <w:t>. Bronxial astma</w:t>
      </w:r>
      <w:r w:rsidR="00B85A43" w:rsidRPr="00D063A6">
        <w:rPr>
          <w:rFonts w:ascii="Times New Roman" w:hAnsi="Times New Roman" w:cs="Times New Roman"/>
          <w:color w:val="000000" w:themeColor="text1"/>
          <w:sz w:val="28"/>
          <w:szCs w:val="28"/>
          <w:lang w:val="az-Latn-AZ"/>
        </w:rPr>
        <w:t>nın ə</w:t>
      </w:r>
      <w:r w:rsidR="005A0B65" w:rsidRPr="00D063A6">
        <w:rPr>
          <w:rFonts w:ascii="Times New Roman" w:hAnsi="Times New Roman" w:cs="Times New Roman"/>
          <w:color w:val="000000" w:themeColor="text1"/>
          <w:sz w:val="28"/>
          <w:szCs w:val="28"/>
          <w:lang w:val="az-Latn-AZ"/>
        </w:rPr>
        <w:t>n geniş rast gəlinən klinik fenotiplər</w:t>
      </w:r>
      <w:r w:rsidR="00392B20" w:rsidRPr="00D063A6">
        <w:rPr>
          <w:rFonts w:ascii="Times New Roman" w:hAnsi="Times New Roman" w:cs="Times New Roman"/>
          <w:color w:val="000000" w:themeColor="text1"/>
          <w:sz w:val="28"/>
          <w:szCs w:val="28"/>
          <w:lang w:val="az-Latn-AZ"/>
        </w:rPr>
        <w:t>i</w:t>
      </w:r>
      <w:r w:rsidR="005A0B65" w:rsidRPr="00D063A6">
        <w:rPr>
          <w:rFonts w:ascii="Times New Roman" w:hAnsi="Times New Roman" w:cs="Times New Roman"/>
          <w:color w:val="000000" w:themeColor="text1"/>
          <w:sz w:val="28"/>
          <w:szCs w:val="28"/>
          <w:lang w:val="az-Latn-AZ"/>
        </w:rPr>
        <w:t xml:space="preserve"> aşağıdakılardır: </w:t>
      </w:r>
    </w:p>
    <w:p w:rsidR="00B85A43" w:rsidRPr="00D063A6" w:rsidRDefault="00B85A4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 </w:t>
      </w:r>
      <w:r w:rsidR="005A0B65" w:rsidRPr="0023674B">
        <w:rPr>
          <w:rFonts w:ascii="Times New Roman" w:hAnsi="Times New Roman" w:cs="Times New Roman"/>
          <w:b/>
          <w:i/>
          <w:color w:val="000000" w:themeColor="text1"/>
          <w:sz w:val="28"/>
          <w:szCs w:val="28"/>
          <w:lang w:val="az-Latn-AZ"/>
        </w:rPr>
        <w:t>Allergik astma</w:t>
      </w:r>
      <w:r w:rsidR="005A0B65" w:rsidRPr="00D063A6">
        <w:rPr>
          <w:rFonts w:ascii="Times New Roman" w:hAnsi="Times New Roman" w:cs="Times New Roman"/>
          <w:color w:val="000000" w:themeColor="text1"/>
          <w:sz w:val="28"/>
          <w:szCs w:val="28"/>
          <w:lang w:val="az-Latn-AZ"/>
        </w:rPr>
        <w:t>: ə</w:t>
      </w:r>
      <w:r w:rsidR="0023674B">
        <w:rPr>
          <w:rFonts w:ascii="Times New Roman" w:hAnsi="Times New Roman" w:cs="Times New Roman"/>
          <w:color w:val="000000" w:themeColor="text1"/>
          <w:sz w:val="28"/>
          <w:szCs w:val="28"/>
          <w:lang w:val="az-Latn-AZ"/>
        </w:rPr>
        <w:t>n asan yayılmış</w:t>
      </w:r>
      <w:r w:rsidR="005A0B65" w:rsidRPr="00D063A6">
        <w:rPr>
          <w:rFonts w:ascii="Times New Roman" w:hAnsi="Times New Roman" w:cs="Times New Roman"/>
          <w:color w:val="000000" w:themeColor="text1"/>
          <w:sz w:val="28"/>
          <w:szCs w:val="28"/>
          <w:lang w:val="az-Latn-AZ"/>
        </w:rPr>
        <w:t xml:space="preserve"> fenotipdir, adətə</w:t>
      </w:r>
      <w:r w:rsidR="007E5744">
        <w:rPr>
          <w:rFonts w:ascii="Times New Roman" w:hAnsi="Times New Roman" w:cs="Times New Roman"/>
          <w:color w:val="000000" w:themeColor="text1"/>
          <w:sz w:val="28"/>
          <w:szCs w:val="28"/>
          <w:lang w:val="az-Latn-AZ"/>
        </w:rPr>
        <w:t>n uşaqlıqda başlanır, pasi</w:t>
      </w:r>
      <w:r w:rsidR="005A0B65" w:rsidRPr="00D063A6">
        <w:rPr>
          <w:rFonts w:ascii="Times New Roman" w:hAnsi="Times New Roman" w:cs="Times New Roman"/>
          <w:color w:val="000000" w:themeColor="text1"/>
          <w:sz w:val="28"/>
          <w:szCs w:val="28"/>
          <w:lang w:val="az-Latn-AZ"/>
        </w:rPr>
        <w:t>entdə və</w:t>
      </w:r>
      <w:r w:rsidR="0023674B">
        <w:rPr>
          <w:rFonts w:ascii="Times New Roman" w:hAnsi="Times New Roman" w:cs="Times New Roman"/>
          <w:color w:val="000000" w:themeColor="text1"/>
          <w:sz w:val="28"/>
          <w:szCs w:val="28"/>
          <w:lang w:val="az-Latn-AZ"/>
        </w:rPr>
        <w:t xml:space="preserve"> ya </w:t>
      </w:r>
      <w:r w:rsidR="005A0B65" w:rsidRPr="00D063A6">
        <w:rPr>
          <w:rFonts w:ascii="Times New Roman" w:hAnsi="Times New Roman" w:cs="Times New Roman"/>
          <w:color w:val="000000" w:themeColor="text1"/>
          <w:sz w:val="28"/>
          <w:szCs w:val="28"/>
          <w:lang w:val="az-Latn-AZ"/>
        </w:rPr>
        <w:t>qohumlarında mövcud digər allergik xəstəliklərlə (ekzema, allergik rinit, qida allergiyası və</w:t>
      </w:r>
      <w:r w:rsidR="00B55CB5">
        <w:rPr>
          <w:rFonts w:ascii="Times New Roman" w:hAnsi="Times New Roman" w:cs="Times New Roman"/>
          <w:color w:val="000000" w:themeColor="text1"/>
          <w:sz w:val="28"/>
          <w:szCs w:val="28"/>
          <w:lang w:val="az-Latn-AZ"/>
        </w:rPr>
        <w:t xml:space="preserve"> s.</w:t>
      </w:r>
      <w:r w:rsidR="005A0B65" w:rsidRPr="00D063A6">
        <w:rPr>
          <w:rFonts w:ascii="Times New Roman" w:hAnsi="Times New Roman" w:cs="Times New Roman"/>
          <w:color w:val="000000" w:themeColor="text1"/>
          <w:sz w:val="28"/>
          <w:szCs w:val="28"/>
          <w:lang w:val="az-Latn-AZ"/>
        </w:rPr>
        <w:t>) əlaqəlidir. Müalicədən əvvə</w:t>
      </w:r>
      <w:r w:rsidR="0023674B">
        <w:rPr>
          <w:rFonts w:ascii="Times New Roman" w:hAnsi="Times New Roman" w:cs="Times New Roman"/>
          <w:color w:val="000000" w:themeColor="text1"/>
          <w:sz w:val="28"/>
          <w:szCs w:val="28"/>
          <w:lang w:val="az-Latn-AZ"/>
        </w:rPr>
        <w:t xml:space="preserve">l belə </w:t>
      </w:r>
      <w:r w:rsidR="005A0B65" w:rsidRPr="00D063A6">
        <w:rPr>
          <w:rFonts w:ascii="Times New Roman" w:hAnsi="Times New Roman" w:cs="Times New Roman"/>
          <w:color w:val="000000" w:themeColor="text1"/>
          <w:sz w:val="28"/>
          <w:szCs w:val="28"/>
          <w:lang w:val="az-Latn-AZ"/>
        </w:rPr>
        <w:t>xəstələrin bəlğəminin müayinəsində tənəffüs yollarının eozinofil iltihabına xas dəyişikliklə</w:t>
      </w:r>
      <w:r w:rsidR="0023674B">
        <w:rPr>
          <w:rFonts w:ascii="Times New Roman" w:hAnsi="Times New Roman" w:cs="Times New Roman"/>
          <w:color w:val="000000" w:themeColor="text1"/>
          <w:sz w:val="28"/>
          <w:szCs w:val="28"/>
          <w:lang w:val="az-Latn-AZ"/>
        </w:rPr>
        <w:t>r aşkar edilir</w:t>
      </w:r>
      <w:r w:rsidR="005A0B65" w:rsidRPr="00D063A6">
        <w:rPr>
          <w:rFonts w:ascii="Times New Roman" w:hAnsi="Times New Roman" w:cs="Times New Roman"/>
          <w:color w:val="000000" w:themeColor="text1"/>
          <w:sz w:val="28"/>
          <w:szCs w:val="28"/>
          <w:lang w:val="az-Latn-AZ"/>
        </w:rPr>
        <w:t xml:space="preserve">. </w:t>
      </w:r>
    </w:p>
    <w:p w:rsidR="00431E42" w:rsidRPr="00D063A6" w:rsidRDefault="00B85A4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w:t>
      </w:r>
      <w:r w:rsidR="005A0B65" w:rsidRPr="0023674B">
        <w:rPr>
          <w:rFonts w:ascii="Times New Roman" w:hAnsi="Times New Roman" w:cs="Times New Roman"/>
          <w:b/>
          <w:i/>
          <w:color w:val="000000" w:themeColor="text1"/>
          <w:sz w:val="28"/>
          <w:szCs w:val="28"/>
          <w:lang w:val="az-Latn-AZ"/>
        </w:rPr>
        <w:t>Qeyri-allergik astma</w:t>
      </w:r>
      <w:r w:rsidR="005A0B65" w:rsidRPr="00D063A6">
        <w:rPr>
          <w:rFonts w:ascii="Times New Roman" w:hAnsi="Times New Roman" w:cs="Times New Roman"/>
          <w:color w:val="000000" w:themeColor="text1"/>
          <w:sz w:val="28"/>
          <w:szCs w:val="28"/>
          <w:lang w:val="az-Latn-AZ"/>
        </w:rPr>
        <w:t>: bəzi xəstələrdə rast gəlinir və allergiya ilə əlaqəsi yoxdur. Bu xəstələ</w:t>
      </w:r>
      <w:r w:rsidR="0023674B">
        <w:rPr>
          <w:rFonts w:ascii="Times New Roman" w:hAnsi="Times New Roman" w:cs="Times New Roman"/>
          <w:color w:val="000000" w:themeColor="text1"/>
          <w:sz w:val="28"/>
          <w:szCs w:val="28"/>
          <w:lang w:val="az-Latn-AZ"/>
        </w:rPr>
        <w:t>rin</w:t>
      </w:r>
      <w:r w:rsidR="005A0B65" w:rsidRPr="00D063A6">
        <w:rPr>
          <w:rFonts w:ascii="Times New Roman" w:hAnsi="Times New Roman" w:cs="Times New Roman"/>
          <w:color w:val="000000" w:themeColor="text1"/>
          <w:sz w:val="28"/>
          <w:szCs w:val="28"/>
          <w:lang w:val="az-Latn-AZ"/>
        </w:rPr>
        <w:t xml:space="preserve"> bə</w:t>
      </w:r>
      <w:r w:rsidR="0023674B">
        <w:rPr>
          <w:rFonts w:ascii="Times New Roman" w:hAnsi="Times New Roman" w:cs="Times New Roman"/>
          <w:color w:val="000000" w:themeColor="text1"/>
          <w:sz w:val="28"/>
          <w:szCs w:val="28"/>
          <w:lang w:val="az-Latn-AZ"/>
        </w:rPr>
        <w:t>lğ</w:t>
      </w:r>
      <w:r w:rsidR="005A0B65" w:rsidRPr="00D063A6">
        <w:rPr>
          <w:rFonts w:ascii="Times New Roman" w:hAnsi="Times New Roman" w:cs="Times New Roman"/>
          <w:color w:val="000000" w:themeColor="text1"/>
          <w:sz w:val="28"/>
          <w:szCs w:val="28"/>
          <w:lang w:val="az-Latn-AZ"/>
        </w:rPr>
        <w:t>əm</w:t>
      </w:r>
      <w:r w:rsidR="0023674B">
        <w:rPr>
          <w:rFonts w:ascii="Times New Roman" w:hAnsi="Times New Roman" w:cs="Times New Roman"/>
          <w:color w:val="000000" w:themeColor="text1"/>
          <w:sz w:val="28"/>
          <w:szCs w:val="28"/>
          <w:lang w:val="az-Latn-AZ"/>
        </w:rPr>
        <w:t>inin</w:t>
      </w:r>
      <w:r w:rsidR="005A0B65" w:rsidRPr="00D063A6">
        <w:rPr>
          <w:rFonts w:ascii="Times New Roman" w:hAnsi="Times New Roman" w:cs="Times New Roman"/>
          <w:color w:val="000000" w:themeColor="text1"/>
          <w:sz w:val="28"/>
          <w:szCs w:val="28"/>
          <w:lang w:val="az-Latn-AZ"/>
        </w:rPr>
        <w:t xml:space="preserve"> müayinəsində neytrofil</w:t>
      </w:r>
      <w:r w:rsidR="00B1678F">
        <w:rPr>
          <w:rFonts w:ascii="Times New Roman" w:hAnsi="Times New Roman" w:cs="Times New Roman"/>
          <w:color w:val="000000" w:themeColor="text1"/>
          <w:sz w:val="28"/>
          <w:szCs w:val="28"/>
          <w:lang w:val="az-Latn-AZ"/>
        </w:rPr>
        <w:t>lər</w:t>
      </w:r>
      <w:r w:rsidR="005A0B65" w:rsidRPr="00D063A6">
        <w:rPr>
          <w:rFonts w:ascii="Times New Roman" w:hAnsi="Times New Roman" w:cs="Times New Roman"/>
          <w:color w:val="000000" w:themeColor="text1"/>
          <w:sz w:val="28"/>
          <w:szCs w:val="28"/>
          <w:lang w:val="az-Latn-AZ"/>
        </w:rPr>
        <w:t>, eozinofil</w:t>
      </w:r>
      <w:r w:rsidR="00B1678F">
        <w:rPr>
          <w:rFonts w:ascii="Times New Roman" w:hAnsi="Times New Roman" w:cs="Times New Roman"/>
          <w:color w:val="000000" w:themeColor="text1"/>
          <w:sz w:val="28"/>
          <w:szCs w:val="28"/>
          <w:lang w:val="az-Latn-AZ"/>
        </w:rPr>
        <w:t>lər</w:t>
      </w:r>
      <w:r w:rsidR="005A0B65" w:rsidRPr="00D063A6">
        <w:rPr>
          <w:rFonts w:ascii="Times New Roman" w:hAnsi="Times New Roman" w:cs="Times New Roman"/>
          <w:color w:val="000000" w:themeColor="text1"/>
          <w:sz w:val="28"/>
          <w:szCs w:val="28"/>
          <w:lang w:val="az-Latn-AZ"/>
        </w:rPr>
        <w:t>, makroqranulositar və ya qarışıq tipdə hüceyrələ</w:t>
      </w:r>
      <w:r w:rsidR="0023674B">
        <w:rPr>
          <w:rFonts w:ascii="Times New Roman" w:hAnsi="Times New Roman" w:cs="Times New Roman"/>
          <w:color w:val="000000" w:themeColor="text1"/>
          <w:sz w:val="28"/>
          <w:szCs w:val="28"/>
          <w:lang w:val="az-Latn-AZ"/>
        </w:rPr>
        <w:t>r aşkar olunur</w:t>
      </w:r>
      <w:r w:rsidRPr="00D063A6">
        <w:rPr>
          <w:rFonts w:ascii="Times New Roman" w:hAnsi="Times New Roman" w:cs="Times New Roman"/>
          <w:color w:val="000000" w:themeColor="text1"/>
          <w:sz w:val="28"/>
          <w:szCs w:val="28"/>
          <w:lang w:val="az-Latn-AZ"/>
        </w:rPr>
        <w:t xml:space="preserve">.                  </w:t>
      </w:r>
    </w:p>
    <w:p w:rsidR="00431E42" w:rsidRPr="00D063A6" w:rsidRDefault="00B85A4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w:t>
      </w:r>
      <w:r w:rsidR="005A0B65" w:rsidRPr="0023674B">
        <w:rPr>
          <w:rFonts w:ascii="Times New Roman" w:hAnsi="Times New Roman" w:cs="Times New Roman"/>
          <w:b/>
          <w:i/>
          <w:color w:val="000000" w:themeColor="text1"/>
          <w:sz w:val="28"/>
          <w:szCs w:val="28"/>
          <w:lang w:val="az-Latn-AZ"/>
        </w:rPr>
        <w:t>Gec başlanmış astma</w:t>
      </w:r>
      <w:r w:rsidR="005A0B65" w:rsidRPr="00D063A6">
        <w:rPr>
          <w:rFonts w:ascii="Times New Roman" w:hAnsi="Times New Roman" w:cs="Times New Roman"/>
          <w:color w:val="000000" w:themeColor="text1"/>
          <w:sz w:val="28"/>
          <w:szCs w:val="28"/>
          <w:lang w:val="az-Latn-AZ"/>
        </w:rPr>
        <w:t>: bəzi xəstələrdə</w:t>
      </w:r>
      <w:r w:rsidR="0023674B">
        <w:rPr>
          <w:rFonts w:ascii="Times New Roman" w:hAnsi="Times New Roman" w:cs="Times New Roman"/>
          <w:color w:val="000000" w:themeColor="text1"/>
          <w:sz w:val="28"/>
          <w:szCs w:val="28"/>
          <w:lang w:val="az-Latn-AZ"/>
        </w:rPr>
        <w:t xml:space="preserve"> (</w:t>
      </w:r>
      <w:r w:rsidR="005A0B65" w:rsidRPr="00D063A6">
        <w:rPr>
          <w:rFonts w:ascii="Times New Roman" w:hAnsi="Times New Roman" w:cs="Times New Roman"/>
          <w:color w:val="000000" w:themeColor="text1"/>
          <w:sz w:val="28"/>
          <w:szCs w:val="28"/>
          <w:lang w:val="az-Latn-AZ"/>
        </w:rPr>
        <w:t>xüsusilə</w:t>
      </w:r>
      <w:r w:rsidR="0023674B">
        <w:rPr>
          <w:rFonts w:ascii="Times New Roman" w:hAnsi="Times New Roman" w:cs="Times New Roman"/>
          <w:color w:val="000000" w:themeColor="text1"/>
          <w:sz w:val="28"/>
          <w:szCs w:val="28"/>
          <w:lang w:val="az-Latn-AZ"/>
        </w:rPr>
        <w:t xml:space="preserve"> qadınlarda)</w:t>
      </w:r>
      <w:r w:rsidR="005A0B65" w:rsidRPr="00D063A6">
        <w:rPr>
          <w:rFonts w:ascii="Times New Roman" w:hAnsi="Times New Roman" w:cs="Times New Roman"/>
          <w:color w:val="000000" w:themeColor="text1"/>
          <w:sz w:val="28"/>
          <w:szCs w:val="28"/>
          <w:lang w:val="az-Latn-AZ"/>
        </w:rPr>
        <w:t xml:space="preserve"> astma ilk dəfə</w:t>
      </w:r>
      <w:r w:rsidR="00392B20" w:rsidRPr="00D063A6">
        <w:rPr>
          <w:rFonts w:ascii="Times New Roman" w:hAnsi="Times New Roman" w:cs="Times New Roman"/>
          <w:color w:val="000000" w:themeColor="text1"/>
          <w:sz w:val="28"/>
          <w:szCs w:val="28"/>
          <w:lang w:val="az-Latn-AZ"/>
        </w:rPr>
        <w:t xml:space="preserve"> olaraq yetkin</w:t>
      </w:r>
      <w:r w:rsidR="0023674B">
        <w:rPr>
          <w:rFonts w:ascii="Times New Roman" w:hAnsi="Times New Roman" w:cs="Times New Roman"/>
          <w:color w:val="000000" w:themeColor="text1"/>
          <w:sz w:val="28"/>
          <w:szCs w:val="28"/>
          <w:lang w:val="az-Latn-AZ"/>
        </w:rPr>
        <w:t xml:space="preserve"> yaşlarda inkişaf edir. Belə</w:t>
      </w:r>
      <w:r w:rsidR="005A0B65" w:rsidRPr="00D063A6">
        <w:rPr>
          <w:rFonts w:ascii="Times New Roman" w:hAnsi="Times New Roman" w:cs="Times New Roman"/>
          <w:color w:val="000000" w:themeColor="text1"/>
          <w:sz w:val="28"/>
          <w:szCs w:val="28"/>
          <w:lang w:val="az-Latn-AZ"/>
        </w:rPr>
        <w:t xml:space="preserve"> pasiyentlərdə adətən astma qeyri-allergik xarakter daşıyır </w:t>
      </w:r>
      <w:r w:rsidRPr="00D063A6">
        <w:rPr>
          <w:rFonts w:ascii="Times New Roman" w:hAnsi="Times New Roman" w:cs="Times New Roman"/>
          <w:color w:val="000000" w:themeColor="text1"/>
          <w:sz w:val="28"/>
          <w:szCs w:val="28"/>
          <w:lang w:val="az-Latn-AZ"/>
        </w:rPr>
        <w:t xml:space="preserve">.                                                                   </w:t>
      </w:r>
    </w:p>
    <w:p w:rsidR="00392B20" w:rsidRPr="00D063A6" w:rsidRDefault="00B85A4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r w:rsidR="005A0B65" w:rsidRPr="0023674B">
        <w:rPr>
          <w:rFonts w:ascii="Times New Roman" w:hAnsi="Times New Roman" w:cs="Times New Roman"/>
          <w:b/>
          <w:i/>
          <w:color w:val="000000" w:themeColor="text1"/>
          <w:sz w:val="28"/>
          <w:szCs w:val="28"/>
          <w:lang w:val="az-Latn-AZ"/>
        </w:rPr>
        <w:t>Tənəffüs yollarının davamlı obstruksiyası ilə astma:</w:t>
      </w:r>
      <w:r w:rsidR="0023674B">
        <w:rPr>
          <w:rFonts w:ascii="Times New Roman" w:hAnsi="Times New Roman" w:cs="Times New Roman"/>
          <w:color w:val="000000" w:themeColor="text1"/>
          <w:sz w:val="28"/>
          <w:szCs w:val="28"/>
          <w:lang w:val="az-Latn-AZ"/>
        </w:rPr>
        <w:t xml:space="preserve"> uzun zaman</w:t>
      </w:r>
      <w:r w:rsidR="005A0B65" w:rsidRPr="00D063A6">
        <w:rPr>
          <w:rFonts w:ascii="Times New Roman" w:hAnsi="Times New Roman" w:cs="Times New Roman"/>
          <w:color w:val="000000" w:themeColor="text1"/>
          <w:sz w:val="28"/>
          <w:szCs w:val="28"/>
          <w:lang w:val="az-Latn-AZ"/>
        </w:rPr>
        <w:t xml:space="preserve"> astmadan əziyyət çəkən xəstələrdə rast gə</w:t>
      </w:r>
      <w:r w:rsidR="0023674B">
        <w:rPr>
          <w:rFonts w:ascii="Times New Roman" w:hAnsi="Times New Roman" w:cs="Times New Roman"/>
          <w:color w:val="000000" w:themeColor="text1"/>
          <w:sz w:val="28"/>
          <w:szCs w:val="28"/>
          <w:lang w:val="az-Latn-AZ"/>
        </w:rPr>
        <w:t>linir.B</w:t>
      </w:r>
      <w:r w:rsidR="005A0B65" w:rsidRPr="00D063A6">
        <w:rPr>
          <w:rFonts w:ascii="Times New Roman" w:hAnsi="Times New Roman" w:cs="Times New Roman"/>
          <w:color w:val="000000" w:themeColor="text1"/>
          <w:sz w:val="28"/>
          <w:szCs w:val="28"/>
          <w:lang w:val="az-Latn-AZ"/>
        </w:rPr>
        <w:t>u şəxslərdə tənəffüs yollarının remodelləşməsi nəticəsində davamlı və ya geridönməyə</w:t>
      </w:r>
      <w:r w:rsidRPr="00D063A6">
        <w:rPr>
          <w:rFonts w:ascii="Times New Roman" w:hAnsi="Times New Roman" w:cs="Times New Roman"/>
          <w:color w:val="000000" w:themeColor="text1"/>
          <w:sz w:val="28"/>
          <w:szCs w:val="28"/>
          <w:lang w:val="az-Latn-AZ"/>
        </w:rPr>
        <w:t xml:space="preserve">n obstruksiya inkişaf edir. </w:t>
      </w:r>
    </w:p>
    <w:p w:rsidR="00431E42" w:rsidRDefault="00B85A4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w:t>
      </w:r>
      <w:r w:rsidR="005A0B65" w:rsidRPr="0023674B">
        <w:rPr>
          <w:rFonts w:ascii="Times New Roman" w:hAnsi="Times New Roman" w:cs="Times New Roman"/>
          <w:b/>
          <w:i/>
          <w:color w:val="000000" w:themeColor="text1"/>
          <w:sz w:val="28"/>
          <w:szCs w:val="28"/>
          <w:lang w:val="az-Latn-AZ"/>
        </w:rPr>
        <w:t>Piylənməsi olan şəxslərdə astma</w:t>
      </w:r>
      <w:r w:rsidR="005A0B65" w:rsidRPr="00D063A6">
        <w:rPr>
          <w:rFonts w:ascii="Times New Roman" w:hAnsi="Times New Roman" w:cs="Times New Roman"/>
          <w:color w:val="000000" w:themeColor="text1"/>
          <w:sz w:val="28"/>
          <w:szCs w:val="28"/>
          <w:lang w:val="az-Latn-AZ"/>
        </w:rPr>
        <w:t xml:space="preserve">: simptomları daha qabarıq olur, lakin tənəffüs yollarının eozinofil iltihabı az əhəmiyyət kəsb edir. </w:t>
      </w:r>
    </w:p>
    <w:p w:rsidR="00B55CB5" w:rsidRPr="00D063A6" w:rsidRDefault="00B55CB5" w:rsidP="00D063A6">
      <w:pPr>
        <w:spacing w:after="0" w:line="240" w:lineRule="auto"/>
        <w:jc w:val="both"/>
        <w:rPr>
          <w:rFonts w:ascii="Times New Roman" w:hAnsi="Times New Roman" w:cs="Times New Roman"/>
          <w:color w:val="000000" w:themeColor="text1"/>
          <w:sz w:val="28"/>
          <w:szCs w:val="28"/>
          <w:lang w:val="az-Latn-AZ"/>
        </w:rPr>
      </w:pPr>
    </w:p>
    <w:p w:rsidR="00DF42D4" w:rsidRPr="00D063A6" w:rsidRDefault="005A0B65" w:rsidP="00D063A6">
      <w:pPr>
        <w:spacing w:after="0" w:line="240" w:lineRule="auto"/>
        <w:jc w:val="both"/>
        <w:rPr>
          <w:rFonts w:ascii="Times New Roman" w:hAnsi="Times New Roman" w:cs="Times New Roman"/>
          <w:b/>
          <w:color w:val="000000" w:themeColor="text1"/>
          <w:sz w:val="28"/>
          <w:szCs w:val="28"/>
          <w:lang w:val="az-Latn-AZ"/>
        </w:rPr>
      </w:pPr>
      <w:r w:rsidRPr="00D063A6">
        <w:rPr>
          <w:rFonts w:ascii="Times New Roman" w:hAnsi="Times New Roman" w:cs="Times New Roman"/>
          <w:b/>
          <w:color w:val="000000" w:themeColor="text1"/>
          <w:sz w:val="28"/>
          <w:szCs w:val="28"/>
          <w:lang w:val="az-Latn-AZ"/>
        </w:rPr>
        <w:t>B</w:t>
      </w:r>
      <w:r w:rsidR="0023674B">
        <w:rPr>
          <w:rFonts w:ascii="Times New Roman" w:hAnsi="Times New Roman" w:cs="Times New Roman"/>
          <w:b/>
          <w:color w:val="000000" w:themeColor="text1"/>
          <w:sz w:val="28"/>
          <w:szCs w:val="28"/>
          <w:lang w:val="az-Latn-AZ"/>
        </w:rPr>
        <w:t>ronxial astmanın etiologiyası və patogenezi</w:t>
      </w:r>
      <w:r w:rsidRPr="00D063A6">
        <w:rPr>
          <w:rFonts w:ascii="Times New Roman" w:hAnsi="Times New Roman" w:cs="Times New Roman"/>
          <w:b/>
          <w:color w:val="000000" w:themeColor="text1"/>
          <w:sz w:val="28"/>
          <w:szCs w:val="28"/>
          <w:lang w:val="az-Latn-AZ"/>
        </w:rPr>
        <w:t xml:space="preserve"> </w:t>
      </w:r>
    </w:p>
    <w:p w:rsidR="00185632" w:rsidRDefault="00185632"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Bronxial astma</w:t>
      </w:r>
      <w:r w:rsidR="005A0B65" w:rsidRPr="00D063A6">
        <w:rPr>
          <w:rFonts w:ascii="Times New Roman" w:hAnsi="Times New Roman" w:cs="Times New Roman"/>
          <w:color w:val="000000" w:themeColor="text1"/>
          <w:sz w:val="28"/>
          <w:szCs w:val="28"/>
          <w:lang w:val="az-Latn-AZ"/>
        </w:rPr>
        <w:t>nın yaranmasına müxtəlif amillər tə</w:t>
      </w:r>
      <w:r>
        <w:rPr>
          <w:rFonts w:ascii="Times New Roman" w:hAnsi="Times New Roman" w:cs="Times New Roman"/>
          <w:color w:val="000000" w:themeColor="text1"/>
          <w:sz w:val="28"/>
          <w:szCs w:val="28"/>
          <w:lang w:val="az-Latn-AZ"/>
        </w:rPr>
        <w:t>sir edir:</w:t>
      </w:r>
    </w:p>
    <w:p w:rsidR="00B853E0" w:rsidRPr="00D063A6" w:rsidRDefault="00B1678F"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b/>
          <w:i/>
          <w:color w:val="000000" w:themeColor="text1"/>
          <w:sz w:val="28"/>
          <w:szCs w:val="28"/>
          <w:lang w:val="az-Latn-AZ"/>
        </w:rPr>
        <w:t>Daxili amillər</w:t>
      </w:r>
      <w:r w:rsidR="005A0B65" w:rsidRPr="00D063A6">
        <w:rPr>
          <w:rFonts w:ascii="Times New Roman" w:hAnsi="Times New Roman" w:cs="Times New Roman"/>
          <w:color w:val="000000" w:themeColor="text1"/>
          <w:sz w:val="28"/>
          <w:szCs w:val="28"/>
          <w:lang w:val="az-Latn-AZ"/>
        </w:rPr>
        <w:t xml:space="preserve"> </w:t>
      </w:r>
      <w:r w:rsidR="00DF42D4" w:rsidRPr="00D063A6">
        <w:rPr>
          <w:rFonts w:ascii="Times New Roman" w:hAnsi="Times New Roman" w:cs="Times New Roman"/>
          <w:color w:val="000000" w:themeColor="text1"/>
          <w:sz w:val="28"/>
          <w:szCs w:val="28"/>
          <w:lang w:val="az-Latn-AZ"/>
        </w:rPr>
        <w:t>: Atopiyaya irsi meyillik, b</w:t>
      </w:r>
      <w:r w:rsidR="005A0B65" w:rsidRPr="00D063A6">
        <w:rPr>
          <w:rFonts w:ascii="Times New Roman" w:hAnsi="Times New Roman" w:cs="Times New Roman"/>
          <w:color w:val="000000" w:themeColor="text1"/>
          <w:sz w:val="28"/>
          <w:szCs w:val="28"/>
          <w:lang w:val="az-Latn-AZ"/>
        </w:rPr>
        <w:t>ronxial hiperreaktivliyə</w:t>
      </w:r>
      <w:r w:rsidR="008967D3" w:rsidRPr="00D063A6">
        <w:rPr>
          <w:rFonts w:ascii="Times New Roman" w:hAnsi="Times New Roman" w:cs="Times New Roman"/>
          <w:color w:val="000000" w:themeColor="text1"/>
          <w:sz w:val="28"/>
          <w:szCs w:val="28"/>
          <w:lang w:val="az-Latn-AZ"/>
        </w:rPr>
        <w:t xml:space="preserve"> irsi meyillik,</w:t>
      </w:r>
      <w:r w:rsidR="00DF42D4" w:rsidRPr="00D063A6">
        <w:rPr>
          <w:rFonts w:ascii="Times New Roman" w:hAnsi="Times New Roman" w:cs="Times New Roman"/>
          <w:color w:val="000000" w:themeColor="text1"/>
          <w:sz w:val="28"/>
          <w:szCs w:val="28"/>
          <w:lang w:val="az-Latn-AZ"/>
        </w:rPr>
        <w:t>p</w:t>
      </w:r>
      <w:r w:rsidR="005A0B65" w:rsidRPr="00D063A6">
        <w:rPr>
          <w:rFonts w:ascii="Times New Roman" w:hAnsi="Times New Roman" w:cs="Times New Roman"/>
          <w:color w:val="000000" w:themeColor="text1"/>
          <w:sz w:val="28"/>
          <w:szCs w:val="28"/>
          <w:lang w:val="az-Latn-AZ"/>
        </w:rPr>
        <w:t>iylənmə</w:t>
      </w:r>
      <w:r w:rsidR="008967D3" w:rsidRPr="00D063A6">
        <w:rPr>
          <w:rFonts w:ascii="Times New Roman" w:hAnsi="Times New Roman" w:cs="Times New Roman"/>
          <w:color w:val="000000" w:themeColor="text1"/>
          <w:sz w:val="28"/>
          <w:szCs w:val="28"/>
          <w:lang w:val="az-Latn-AZ"/>
        </w:rPr>
        <w:t>,cins</w:t>
      </w:r>
    </w:p>
    <w:p w:rsidR="00520F25" w:rsidRPr="00D063A6" w:rsidRDefault="00B1678F"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b/>
          <w:i/>
          <w:color w:val="000000" w:themeColor="text1"/>
          <w:sz w:val="28"/>
          <w:szCs w:val="28"/>
          <w:lang w:val="az-Latn-AZ"/>
        </w:rPr>
        <w:t>Xarici amillə</w:t>
      </w:r>
      <w:r w:rsidR="008967D3" w:rsidRPr="00185632">
        <w:rPr>
          <w:rFonts w:ascii="Times New Roman" w:hAnsi="Times New Roman" w:cs="Times New Roman"/>
          <w:b/>
          <w:i/>
          <w:color w:val="000000" w:themeColor="text1"/>
          <w:sz w:val="28"/>
          <w:szCs w:val="28"/>
          <w:lang w:val="az-Latn-AZ"/>
        </w:rPr>
        <w:t>r</w:t>
      </w:r>
      <w:r w:rsidR="00520F25" w:rsidRPr="00D063A6">
        <w:rPr>
          <w:rFonts w:ascii="Times New Roman" w:hAnsi="Times New Roman" w:cs="Times New Roman"/>
          <w:color w:val="000000" w:themeColor="text1"/>
          <w:sz w:val="28"/>
          <w:szCs w:val="28"/>
          <w:lang w:val="az-Latn-AZ"/>
        </w:rPr>
        <w:t>:</w:t>
      </w:r>
      <w:r w:rsidR="005A0B65" w:rsidRPr="00D063A6">
        <w:rPr>
          <w:rFonts w:ascii="Times New Roman" w:hAnsi="Times New Roman" w:cs="Times New Roman"/>
          <w:color w:val="000000" w:themeColor="text1"/>
          <w:sz w:val="28"/>
          <w:szCs w:val="28"/>
          <w:lang w:val="az-Latn-AZ"/>
        </w:rPr>
        <w:t xml:space="preserve"> Allergenlə</w:t>
      </w:r>
      <w:r w:rsidR="00520F25" w:rsidRPr="00D063A6">
        <w:rPr>
          <w:rFonts w:ascii="Times New Roman" w:hAnsi="Times New Roman" w:cs="Times New Roman"/>
          <w:color w:val="000000" w:themeColor="text1"/>
          <w:sz w:val="28"/>
          <w:szCs w:val="28"/>
          <w:lang w:val="az-Latn-AZ"/>
        </w:rPr>
        <w:t>r(</w:t>
      </w:r>
      <w:r w:rsidR="005A0B65" w:rsidRPr="00D063A6">
        <w:rPr>
          <w:rFonts w:ascii="Times New Roman" w:hAnsi="Times New Roman" w:cs="Times New Roman"/>
          <w:color w:val="000000" w:themeColor="text1"/>
          <w:sz w:val="28"/>
          <w:szCs w:val="28"/>
          <w:lang w:val="az-Latn-AZ"/>
        </w:rPr>
        <w:t xml:space="preserve"> ev tozu gənələri,</w:t>
      </w:r>
      <w:r w:rsidR="008967D3" w:rsidRPr="00D063A6">
        <w:rPr>
          <w:rFonts w:ascii="Times New Roman" w:hAnsi="Times New Roman" w:cs="Times New Roman"/>
          <w:color w:val="000000" w:themeColor="text1"/>
          <w:sz w:val="28"/>
          <w:szCs w:val="28"/>
          <w:lang w:val="az-Latn-AZ"/>
        </w:rPr>
        <w:t xml:space="preserve"> bitki tozcuqları,</w:t>
      </w:r>
      <w:r w:rsidR="005A0B65" w:rsidRPr="00D063A6">
        <w:rPr>
          <w:rFonts w:ascii="Times New Roman" w:hAnsi="Times New Roman" w:cs="Times New Roman"/>
          <w:color w:val="000000" w:themeColor="text1"/>
          <w:sz w:val="28"/>
          <w:szCs w:val="28"/>
          <w:lang w:val="az-Latn-AZ"/>
        </w:rPr>
        <w:t>ev heyvanları allergenləri, tarakan, kif, göbələk allergenlə</w:t>
      </w:r>
      <w:r w:rsidR="008967D3" w:rsidRPr="00D063A6">
        <w:rPr>
          <w:rFonts w:ascii="Times New Roman" w:hAnsi="Times New Roman" w:cs="Times New Roman"/>
          <w:color w:val="000000" w:themeColor="text1"/>
          <w:sz w:val="28"/>
          <w:szCs w:val="28"/>
          <w:lang w:val="az-Latn-AZ"/>
        </w:rPr>
        <w:t>ri</w:t>
      </w:r>
      <w:r w:rsidR="005A0B65" w:rsidRPr="00D063A6">
        <w:rPr>
          <w:rFonts w:ascii="Times New Roman" w:hAnsi="Times New Roman" w:cs="Times New Roman"/>
          <w:color w:val="000000" w:themeColor="text1"/>
          <w:sz w:val="28"/>
          <w:szCs w:val="28"/>
          <w:lang w:val="az-Latn-AZ"/>
        </w:rPr>
        <w:t xml:space="preserve"> və</w:t>
      </w:r>
      <w:r w:rsidR="00520F25" w:rsidRPr="00D063A6">
        <w:rPr>
          <w:rFonts w:ascii="Times New Roman" w:hAnsi="Times New Roman" w:cs="Times New Roman"/>
          <w:color w:val="000000" w:themeColor="text1"/>
          <w:sz w:val="28"/>
          <w:szCs w:val="28"/>
          <w:lang w:val="az-Latn-AZ"/>
        </w:rPr>
        <w:t xml:space="preserve"> s.), i</w:t>
      </w:r>
      <w:r w:rsidR="005A0B65" w:rsidRPr="00D063A6">
        <w:rPr>
          <w:rFonts w:ascii="Times New Roman" w:hAnsi="Times New Roman" w:cs="Times New Roman"/>
          <w:color w:val="000000" w:themeColor="text1"/>
          <w:sz w:val="28"/>
          <w:szCs w:val="28"/>
          <w:lang w:val="az-Latn-AZ"/>
        </w:rPr>
        <w:t xml:space="preserve">nfeksion agentlər ( viruslar) </w:t>
      </w:r>
      <w:r w:rsidR="00520F25" w:rsidRPr="00D063A6">
        <w:rPr>
          <w:rFonts w:ascii="Times New Roman" w:hAnsi="Times New Roman" w:cs="Times New Roman"/>
          <w:color w:val="000000" w:themeColor="text1"/>
          <w:sz w:val="28"/>
          <w:szCs w:val="28"/>
          <w:lang w:val="az-Latn-AZ"/>
        </w:rPr>
        <w:t xml:space="preserve">, </w:t>
      </w:r>
      <w:r w:rsidR="008967D3" w:rsidRPr="00D063A6">
        <w:rPr>
          <w:rFonts w:ascii="Times New Roman" w:hAnsi="Times New Roman" w:cs="Times New Roman"/>
          <w:color w:val="000000" w:themeColor="text1"/>
          <w:sz w:val="28"/>
          <w:szCs w:val="28"/>
          <w:lang w:val="az-Latn-AZ"/>
        </w:rPr>
        <w:lastRenderedPageBreak/>
        <w:t>qida,</w:t>
      </w:r>
      <w:r w:rsidR="00520F25" w:rsidRPr="00D063A6">
        <w:rPr>
          <w:rFonts w:ascii="Times New Roman" w:hAnsi="Times New Roman" w:cs="Times New Roman"/>
          <w:color w:val="000000" w:themeColor="text1"/>
          <w:sz w:val="28"/>
          <w:szCs w:val="28"/>
          <w:lang w:val="az-Latn-AZ"/>
        </w:rPr>
        <w:t>p</w:t>
      </w:r>
      <w:r w:rsidR="005A0B65" w:rsidRPr="00D063A6">
        <w:rPr>
          <w:rFonts w:ascii="Times New Roman" w:hAnsi="Times New Roman" w:cs="Times New Roman"/>
          <w:color w:val="000000" w:themeColor="text1"/>
          <w:sz w:val="28"/>
          <w:szCs w:val="28"/>
          <w:lang w:val="az-Latn-AZ"/>
        </w:rPr>
        <w:t xml:space="preserve">eşə faktorları </w:t>
      </w:r>
      <w:r w:rsidR="00520F25" w:rsidRPr="00D063A6">
        <w:rPr>
          <w:rFonts w:ascii="Times New Roman" w:hAnsi="Times New Roman" w:cs="Times New Roman"/>
          <w:color w:val="000000" w:themeColor="text1"/>
          <w:sz w:val="28"/>
          <w:szCs w:val="28"/>
          <w:lang w:val="az-Latn-AZ"/>
        </w:rPr>
        <w:t>,</w:t>
      </w:r>
      <w:r w:rsidR="005A0B65" w:rsidRPr="00D063A6">
        <w:rPr>
          <w:rFonts w:ascii="Times New Roman" w:hAnsi="Times New Roman" w:cs="Times New Roman"/>
          <w:color w:val="000000" w:themeColor="text1"/>
          <w:sz w:val="28"/>
          <w:szCs w:val="28"/>
          <w:lang w:val="az-Latn-AZ"/>
        </w:rPr>
        <w:t xml:space="preserve"> ozon, kükürd və azot dioksidləri, dizel yanacağın yanma məhsulları, tütün tüstüsü (aktiv və passiv tütünçəkmə</w:t>
      </w:r>
      <w:r w:rsidR="008967D3" w:rsidRPr="00D063A6">
        <w:rPr>
          <w:rFonts w:ascii="Times New Roman" w:hAnsi="Times New Roman" w:cs="Times New Roman"/>
          <w:color w:val="000000" w:themeColor="text1"/>
          <w:sz w:val="28"/>
          <w:szCs w:val="28"/>
          <w:lang w:val="az-Latn-AZ"/>
        </w:rPr>
        <w:t>)</w:t>
      </w:r>
      <w:r w:rsidR="005A0B65" w:rsidRPr="00D063A6">
        <w:rPr>
          <w:rFonts w:ascii="Times New Roman" w:hAnsi="Times New Roman" w:cs="Times New Roman"/>
          <w:color w:val="000000" w:themeColor="text1"/>
          <w:sz w:val="28"/>
          <w:szCs w:val="28"/>
          <w:lang w:val="az-Latn-AZ"/>
        </w:rPr>
        <w:t xml:space="preserve">və s. </w:t>
      </w:r>
    </w:p>
    <w:p w:rsidR="00B1678F" w:rsidRDefault="003967DF" w:rsidP="00B1678F">
      <w:pPr>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Bronxial astmanın</w:t>
      </w:r>
      <w:r w:rsidR="005A0B65" w:rsidRPr="00D063A6">
        <w:rPr>
          <w:rFonts w:ascii="Times New Roman" w:hAnsi="Times New Roman" w:cs="Times New Roman"/>
          <w:color w:val="000000" w:themeColor="text1"/>
          <w:sz w:val="28"/>
          <w:szCs w:val="28"/>
          <w:lang w:val="az-Latn-AZ"/>
        </w:rPr>
        <w:t xml:space="preserve"> patogenezinin əsasında iltihabi proses durur. </w:t>
      </w:r>
      <w:r w:rsidR="00D51AD1" w:rsidRPr="00D063A6">
        <w:rPr>
          <w:rFonts w:ascii="Times New Roman" w:hAnsi="Times New Roman" w:cs="Times New Roman"/>
          <w:color w:val="000000" w:themeColor="text1"/>
          <w:sz w:val="28"/>
          <w:szCs w:val="28"/>
          <w:lang w:val="az-Latn-AZ"/>
        </w:rPr>
        <w:t>Patogenetik inkişaf mexanizminə görə atopik və q</w:t>
      </w:r>
      <w:r w:rsidR="004D088F" w:rsidRPr="00D063A6">
        <w:rPr>
          <w:rFonts w:ascii="Times New Roman" w:hAnsi="Times New Roman" w:cs="Times New Roman"/>
          <w:color w:val="000000" w:themeColor="text1"/>
          <w:sz w:val="28"/>
          <w:szCs w:val="28"/>
          <w:lang w:val="az-Latn-AZ"/>
        </w:rPr>
        <w:t>eyri-at</w:t>
      </w:r>
      <w:r w:rsidR="00B1678F">
        <w:rPr>
          <w:rFonts w:ascii="Times New Roman" w:hAnsi="Times New Roman" w:cs="Times New Roman"/>
          <w:color w:val="000000" w:themeColor="text1"/>
          <w:sz w:val="28"/>
          <w:szCs w:val="28"/>
          <w:lang w:val="az-Latn-AZ"/>
        </w:rPr>
        <w:t>opik astma ayırd edilir:</w:t>
      </w:r>
    </w:p>
    <w:p w:rsidR="008079D4" w:rsidRDefault="007A4250" w:rsidP="008079D4">
      <w:pPr>
        <w:jc w:val="both"/>
        <w:rPr>
          <w:rFonts w:ascii="Times New Roman" w:hAnsi="Times New Roman" w:cs="Times New Roman"/>
          <w:color w:val="000000" w:themeColor="text1"/>
          <w:sz w:val="28"/>
          <w:szCs w:val="28"/>
          <w:lang w:val="az-Latn-AZ"/>
        </w:rPr>
      </w:pPr>
      <w:r w:rsidRPr="007A4250">
        <w:rPr>
          <w:rFonts w:ascii="Arial" w:eastAsiaTheme="minorEastAsia" w:hAnsi="Arial" w:cs="Arial"/>
          <w:b/>
          <w:bCs/>
          <w:i/>
          <w:iCs/>
          <w:color w:val="FF0000"/>
          <w:sz w:val="40"/>
          <w:szCs w:val="40"/>
          <w:lang w:val="az-Latn-AZ" w:eastAsia="ru-RU"/>
        </w:rPr>
        <w:t xml:space="preserve"> </w:t>
      </w:r>
      <w:r w:rsidR="00B1678F" w:rsidRPr="008079D4">
        <w:rPr>
          <w:b/>
          <w:bCs/>
          <w:i/>
          <w:iCs/>
          <w:color w:val="000000" w:themeColor="text1"/>
          <w:sz w:val="28"/>
          <w:szCs w:val="28"/>
          <w:lang w:val="az-Latn-AZ"/>
        </w:rPr>
        <w:t xml:space="preserve">Atopik </w:t>
      </w:r>
      <w:r w:rsidRPr="008079D4">
        <w:rPr>
          <w:b/>
          <w:bCs/>
          <w:i/>
          <w:iCs/>
          <w:color w:val="000000" w:themeColor="text1"/>
          <w:sz w:val="28"/>
          <w:szCs w:val="28"/>
          <w:lang w:val="az-Latn-AZ"/>
        </w:rPr>
        <w:t>astma.</w:t>
      </w:r>
      <w:r w:rsidR="00B1678F">
        <w:rPr>
          <w:b/>
          <w:bCs/>
          <w:i/>
          <w:iCs/>
          <w:color w:val="000000" w:themeColor="text1"/>
          <w:sz w:val="28"/>
          <w:szCs w:val="28"/>
          <w:lang w:val="az-Latn-AZ"/>
        </w:rPr>
        <w:t xml:space="preserve"> </w:t>
      </w:r>
      <w:r w:rsidRPr="007A4250">
        <w:rPr>
          <w:rFonts w:ascii="Times New Roman" w:hAnsi="Times New Roman" w:cs="Times New Roman"/>
          <w:color w:val="000000" w:themeColor="text1"/>
          <w:sz w:val="28"/>
          <w:szCs w:val="28"/>
          <w:lang w:val="az-Latn-AZ"/>
        </w:rPr>
        <w:t>Bu, astmanın ən çox yayılmış növüdür</w:t>
      </w:r>
      <w:r w:rsidR="00B1678F">
        <w:rPr>
          <w:rFonts w:ascii="Times New Roman" w:hAnsi="Times New Roman" w:cs="Times New Roman"/>
          <w:color w:val="000000" w:themeColor="text1"/>
          <w:sz w:val="28"/>
          <w:szCs w:val="28"/>
          <w:lang w:val="az-Latn-AZ"/>
        </w:rPr>
        <w:t>.</w:t>
      </w:r>
      <w:r>
        <w:rPr>
          <w:rFonts w:ascii="Times New Roman" w:hAnsi="Times New Roman" w:cs="Times New Roman"/>
          <w:color w:val="000000" w:themeColor="text1"/>
          <w:sz w:val="28"/>
          <w:szCs w:val="28"/>
          <w:lang w:val="az-Latn-AZ"/>
        </w:rPr>
        <w:t xml:space="preserve">          </w:t>
      </w:r>
      <w:r w:rsidR="00B1678F">
        <w:rPr>
          <w:rFonts w:ascii="Times New Roman" w:hAnsi="Times New Roman" w:cs="Times New Roman"/>
          <w:color w:val="000000" w:themeColor="text1"/>
          <w:sz w:val="28"/>
          <w:szCs w:val="28"/>
          <w:lang w:val="az-Latn-AZ"/>
        </w:rPr>
        <w:t xml:space="preserve">                  </w:t>
      </w:r>
      <w:r w:rsidRPr="007A4250">
        <w:rPr>
          <w:rFonts w:ascii="Times New Roman" w:hAnsi="Times New Roman" w:cs="Times New Roman"/>
          <w:color w:val="000000" w:themeColor="text1"/>
          <w:sz w:val="28"/>
          <w:szCs w:val="28"/>
          <w:lang w:val="az-Latn-AZ"/>
        </w:rPr>
        <w:t>Allergenlərə qarşı həssas olan xəstələrdə əmələ gəlir</w:t>
      </w:r>
      <w:r w:rsidR="00B1678F">
        <w:rPr>
          <w:rFonts w:ascii="Times New Roman" w:hAnsi="Times New Roman" w:cs="Times New Roman"/>
          <w:color w:val="000000" w:themeColor="text1"/>
          <w:sz w:val="28"/>
          <w:szCs w:val="28"/>
          <w:lang w:val="az-Latn-AZ"/>
        </w:rPr>
        <w:t>. Atopik astmanı</w:t>
      </w:r>
      <w:r w:rsidR="00D51AD1" w:rsidRPr="00D063A6">
        <w:rPr>
          <w:rFonts w:ascii="Times New Roman" w:hAnsi="Times New Roman" w:cs="Times New Roman"/>
          <w:color w:val="000000" w:themeColor="text1"/>
          <w:sz w:val="28"/>
          <w:szCs w:val="28"/>
          <w:lang w:val="az-Latn-AZ"/>
        </w:rPr>
        <w:t xml:space="preserve">n patogenezinin əsasında I tip hiperhəssaslıq reaksiyası durur.Allergenlərə qarşı orqanizmin sensibilizasiyası Th2 limfositlərin fəallaşması , IL-4,IL-5,IL-13 sitokinlərin sintezi və B-limfositlərdə  Ig E-nin sintezi ilə nəticələnir.Allerqen təkrarən orqanizmə daxil olduqda tosqun hüceyrələrin deqranulyasiyası </w:t>
      </w:r>
      <w:r w:rsidR="004D088F" w:rsidRPr="00D063A6">
        <w:rPr>
          <w:rFonts w:ascii="Times New Roman" w:hAnsi="Times New Roman" w:cs="Times New Roman"/>
          <w:color w:val="000000" w:themeColor="text1"/>
          <w:sz w:val="28"/>
          <w:szCs w:val="28"/>
          <w:lang w:val="az-Latn-AZ"/>
        </w:rPr>
        <w:t>və medfiatorların azad olması baş verir. Azad olan mediatorların təsirindən bronxospazm, obstruksiya və bronx divarının ödemləşməsi yaranır, selik ifrazatı artır.</w:t>
      </w:r>
    </w:p>
    <w:p w:rsidR="00FA1C9A" w:rsidRPr="00D063A6" w:rsidRDefault="008079D4" w:rsidP="008079D4">
      <w:pPr>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3967DF">
        <w:rPr>
          <w:rFonts w:ascii="Times New Roman" w:hAnsi="Times New Roman" w:cs="Times New Roman"/>
          <w:color w:val="000000" w:themeColor="text1"/>
          <w:sz w:val="28"/>
          <w:szCs w:val="28"/>
          <w:lang w:val="az-Latn-AZ"/>
        </w:rPr>
        <w:t xml:space="preserve"> </w:t>
      </w:r>
      <w:r>
        <w:rPr>
          <w:rFonts w:ascii="Times New Roman" w:hAnsi="Times New Roman" w:cs="Times New Roman"/>
          <w:b/>
          <w:i/>
          <w:color w:val="000000" w:themeColor="text1"/>
          <w:sz w:val="28"/>
          <w:szCs w:val="28"/>
          <w:lang w:val="az-Latn-AZ"/>
        </w:rPr>
        <w:t>Qeyri-atopik</w:t>
      </w:r>
      <w:r w:rsidR="00FA1C9A" w:rsidRPr="00D063A6">
        <w:rPr>
          <w:rFonts w:ascii="Times New Roman" w:hAnsi="Times New Roman" w:cs="Times New Roman"/>
          <w:color w:val="000000" w:themeColor="text1"/>
          <w:sz w:val="28"/>
          <w:szCs w:val="28"/>
          <w:lang w:val="az-Latn-AZ"/>
        </w:rPr>
        <w:t xml:space="preserve"> </w:t>
      </w:r>
      <w:r w:rsidR="00FA1C9A" w:rsidRPr="008079D4">
        <w:rPr>
          <w:rFonts w:ascii="Times New Roman" w:hAnsi="Times New Roman" w:cs="Times New Roman"/>
          <w:b/>
          <w:i/>
          <w:color w:val="000000" w:themeColor="text1"/>
          <w:sz w:val="28"/>
          <w:szCs w:val="28"/>
          <w:lang w:val="az-Latn-AZ"/>
        </w:rPr>
        <w:t>astmanın</w:t>
      </w:r>
      <w:r w:rsidR="00FA1C9A" w:rsidRPr="00D063A6">
        <w:rPr>
          <w:rFonts w:ascii="Times New Roman" w:hAnsi="Times New Roman" w:cs="Times New Roman"/>
          <w:color w:val="000000" w:themeColor="text1"/>
          <w:sz w:val="28"/>
          <w:szCs w:val="28"/>
          <w:lang w:val="az-Latn-AZ"/>
        </w:rPr>
        <w:t xml:space="preserve"> inkişaf səbə</w:t>
      </w:r>
      <w:r w:rsidR="00BD0295">
        <w:rPr>
          <w:rFonts w:ascii="Times New Roman" w:hAnsi="Times New Roman" w:cs="Times New Roman"/>
          <w:color w:val="000000" w:themeColor="text1"/>
          <w:sz w:val="28"/>
          <w:szCs w:val="28"/>
          <w:lang w:val="az-Latn-AZ"/>
        </w:rPr>
        <w:t>bi virus i</w:t>
      </w:r>
      <w:r w:rsidR="00FA1C9A" w:rsidRPr="00D063A6">
        <w:rPr>
          <w:rFonts w:ascii="Times New Roman" w:hAnsi="Times New Roman" w:cs="Times New Roman"/>
          <w:color w:val="000000" w:themeColor="text1"/>
          <w:sz w:val="28"/>
          <w:szCs w:val="28"/>
          <w:lang w:val="az-Latn-AZ"/>
        </w:rPr>
        <w:t>nfeksiyalarına, soyuğa,</w:t>
      </w:r>
      <w:r w:rsidR="00BD0295">
        <w:rPr>
          <w:rFonts w:ascii="Times New Roman" w:hAnsi="Times New Roman" w:cs="Times New Roman"/>
          <w:color w:val="000000" w:themeColor="text1"/>
          <w:sz w:val="28"/>
          <w:szCs w:val="28"/>
          <w:lang w:val="az-Latn-AZ"/>
        </w:rPr>
        <w:t xml:space="preserve"> </w:t>
      </w:r>
      <w:r w:rsidR="00FA1C9A" w:rsidRPr="00D063A6">
        <w:rPr>
          <w:rFonts w:ascii="Times New Roman" w:hAnsi="Times New Roman" w:cs="Times New Roman"/>
          <w:color w:val="000000" w:themeColor="text1"/>
          <w:sz w:val="28"/>
          <w:szCs w:val="28"/>
          <w:lang w:val="az-Latn-AZ"/>
        </w:rPr>
        <w:t>havadakı zəhərli maddələrə qarşı yaranan hiperergik iltihabi reaksiyadır.Bunun nəticəsində bronxoobstruksiya, bronxospazm əmələ gəlir.</w:t>
      </w:r>
    </w:p>
    <w:p w:rsidR="00B853E0" w:rsidRPr="00D063A6" w:rsidRDefault="008079D4" w:rsidP="00D063A6">
      <w:pPr>
        <w:spacing w:after="0" w:line="240" w:lineRule="auto"/>
        <w:jc w:val="both"/>
        <w:rPr>
          <w:rFonts w:ascii="Times New Roman" w:hAnsi="Times New Roman" w:cs="Times New Roman"/>
          <w:b/>
          <w:color w:val="000000" w:themeColor="text1"/>
          <w:sz w:val="28"/>
          <w:szCs w:val="28"/>
          <w:lang w:val="az-Latn-AZ"/>
        </w:rPr>
      </w:pPr>
      <w:r>
        <w:rPr>
          <w:rFonts w:ascii="Times New Roman" w:hAnsi="Times New Roman" w:cs="Times New Roman"/>
          <w:b/>
          <w:color w:val="000000" w:themeColor="text1"/>
          <w:sz w:val="28"/>
          <w:szCs w:val="28"/>
          <w:lang w:val="az-Latn-AZ"/>
        </w:rPr>
        <w:t>Bronxial astmanın diaqnostikası.</w:t>
      </w:r>
    </w:p>
    <w:p w:rsidR="008C4A58" w:rsidRPr="00D063A6" w:rsidRDefault="008079D4"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Bronxial astma</w:t>
      </w:r>
      <w:r w:rsidR="005A0B65" w:rsidRPr="00D063A6">
        <w:rPr>
          <w:rFonts w:ascii="Times New Roman" w:hAnsi="Times New Roman" w:cs="Times New Roman"/>
          <w:color w:val="000000" w:themeColor="text1"/>
          <w:sz w:val="28"/>
          <w:szCs w:val="28"/>
          <w:lang w:val="az-Latn-AZ"/>
        </w:rPr>
        <w:t>nın diaqnostikası pasiyentin şikayətləri, anamnezi, funksional müayinə üsullarının</w:t>
      </w:r>
      <w:r w:rsidR="006C4C76" w:rsidRPr="00D063A6">
        <w:rPr>
          <w:rFonts w:ascii="Times New Roman" w:hAnsi="Times New Roman" w:cs="Times New Roman"/>
          <w:color w:val="000000" w:themeColor="text1"/>
          <w:sz w:val="28"/>
          <w:szCs w:val="28"/>
          <w:lang w:val="az-Latn-AZ"/>
        </w:rPr>
        <w:t xml:space="preserve">,laborator göstəricilər </w:t>
      </w:r>
      <w:r w:rsidR="005A0B65" w:rsidRPr="00D063A6">
        <w:rPr>
          <w:rFonts w:ascii="Times New Roman" w:hAnsi="Times New Roman" w:cs="Times New Roman"/>
          <w:color w:val="000000" w:themeColor="text1"/>
          <w:sz w:val="28"/>
          <w:szCs w:val="28"/>
          <w:lang w:val="az-Latn-AZ"/>
        </w:rPr>
        <w:t xml:space="preserve"> və spesifik allerqoloji müayinələrin nəticələri, digər xəstəliklərin inkar edilməsi əsasında aparılır . Tipik astma simptomları fışıltılı tənəffüs, təngnəfəslik, döş qəfəsində sıxılma hissi, boğulma tutması, öskürə</w:t>
      </w:r>
      <w:r>
        <w:rPr>
          <w:rFonts w:ascii="Times New Roman" w:hAnsi="Times New Roman" w:cs="Times New Roman"/>
          <w:color w:val="000000" w:themeColor="text1"/>
          <w:sz w:val="28"/>
          <w:szCs w:val="28"/>
          <w:lang w:val="az-Latn-AZ"/>
        </w:rPr>
        <w:t>kdir.</w:t>
      </w:r>
    </w:p>
    <w:p w:rsidR="008C4A58" w:rsidRPr="00D063A6" w:rsidRDefault="00DC568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Adətən astması olan xəstələrdə</w:t>
      </w:r>
      <w:r w:rsidR="008079D4">
        <w:rPr>
          <w:rFonts w:ascii="Times New Roman" w:hAnsi="Times New Roman" w:cs="Times New Roman"/>
          <w:color w:val="000000" w:themeColor="text1"/>
          <w:sz w:val="28"/>
          <w:szCs w:val="28"/>
          <w:lang w:val="az-Latn-AZ"/>
        </w:rPr>
        <w:t xml:space="preserve"> bu simptomların </w:t>
      </w:r>
      <w:r w:rsidRPr="00D063A6">
        <w:rPr>
          <w:rFonts w:ascii="Times New Roman" w:hAnsi="Times New Roman" w:cs="Times New Roman"/>
          <w:color w:val="000000" w:themeColor="text1"/>
          <w:sz w:val="28"/>
          <w:szCs w:val="28"/>
          <w:lang w:val="az-Latn-AZ"/>
        </w:rPr>
        <w:t xml:space="preserve"> çoxu müşahidə edilir; </w:t>
      </w:r>
    </w:p>
    <w:p w:rsidR="008C4A58" w:rsidRPr="00D063A6" w:rsidRDefault="00DC568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Adətən simptomlar gecə və sübh tezdə</w:t>
      </w:r>
      <w:r w:rsidR="008C4A58" w:rsidRPr="00D063A6">
        <w:rPr>
          <w:rFonts w:ascii="Times New Roman" w:hAnsi="Times New Roman" w:cs="Times New Roman"/>
          <w:color w:val="000000" w:themeColor="text1"/>
          <w:sz w:val="28"/>
          <w:szCs w:val="28"/>
          <w:lang w:val="az-Latn-AZ"/>
        </w:rPr>
        <w:t>n daha qabarıq olur</w:t>
      </w:r>
    </w:p>
    <w:p w:rsidR="008C4A58" w:rsidRPr="00D063A6" w:rsidRDefault="00DC568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Simptomlar və onların intensivliyi zamanla dəyişkən olur; </w:t>
      </w:r>
    </w:p>
    <w:p w:rsidR="00055B7D" w:rsidRDefault="00DC568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Virus infeksiyaları (adi soyuqdəymə zamanı o cümlədən), fiziki aktivlik, allergenlərin təsiri, gülüş, soyuq hava, fəsil dəyişməsi həmçinin avtomobillərin yanacaq qazları, tüstü və ya kəskin iylər simptomların yaranmasına və ya ağırlaşmasına səbəb olur.</w:t>
      </w:r>
    </w:p>
    <w:p w:rsidR="008079D4" w:rsidRDefault="00DC5684" w:rsidP="008079D4">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p>
    <w:p w:rsidR="00B93175" w:rsidRPr="008079D4" w:rsidRDefault="00B93175" w:rsidP="008079D4">
      <w:pPr>
        <w:spacing w:after="0" w:line="240" w:lineRule="auto"/>
        <w:jc w:val="both"/>
        <w:rPr>
          <w:rFonts w:ascii="Times New Roman" w:hAnsi="Times New Roman" w:cs="Times New Roman"/>
          <w:color w:val="000000" w:themeColor="text1"/>
          <w:sz w:val="28"/>
          <w:szCs w:val="28"/>
          <w:lang w:val="az-Latn-AZ"/>
        </w:rPr>
      </w:pPr>
      <w:r w:rsidRPr="00055B7D">
        <w:rPr>
          <w:rFonts w:ascii="Times New Roman" w:eastAsia="Times New Roman" w:hAnsi="Times New Roman" w:cs="Times New Roman"/>
          <w:b/>
          <w:color w:val="000000" w:themeColor="text1"/>
          <w:sz w:val="28"/>
          <w:szCs w:val="28"/>
          <w:lang w:val="az-Latn-AZ" w:eastAsia="ru-RU"/>
        </w:rPr>
        <w:t>BROXİAL ASTMALI XƏSTƏLƏRDƏ MÜAYİNƏ ÜSULLARI</w:t>
      </w:r>
    </w:p>
    <w:p w:rsidR="00C40451" w:rsidRPr="00D063A6" w:rsidRDefault="00C4045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Qanın ümumi analizi (Klinik qan testi - eozinofiliya ehtimalı).</w:t>
      </w:r>
    </w:p>
    <w:p w:rsidR="00C40451" w:rsidRPr="00D063A6" w:rsidRDefault="00EF5F7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-B</w:t>
      </w:r>
      <w:r w:rsidR="00055B7D">
        <w:rPr>
          <w:rFonts w:ascii="Times New Roman" w:eastAsia="Times New Roman" w:hAnsi="Times New Roman" w:cs="Times New Roman"/>
          <w:color w:val="000000" w:themeColor="text1"/>
          <w:sz w:val="28"/>
          <w:szCs w:val="28"/>
          <w:lang w:val="az-Latn-AZ" w:eastAsia="ru-RU"/>
        </w:rPr>
        <w:t>əlğəm</w:t>
      </w:r>
      <w:r>
        <w:rPr>
          <w:rFonts w:ascii="Times New Roman" w:eastAsia="Times New Roman" w:hAnsi="Times New Roman" w:cs="Times New Roman"/>
          <w:color w:val="000000" w:themeColor="text1"/>
          <w:sz w:val="28"/>
          <w:szCs w:val="28"/>
          <w:lang w:val="az-Latn-AZ" w:eastAsia="ru-RU"/>
        </w:rPr>
        <w:t xml:space="preserve">in ümumi </w:t>
      </w:r>
      <w:r w:rsidR="00DB1895">
        <w:rPr>
          <w:rFonts w:ascii="Times New Roman" w:eastAsia="Times New Roman" w:hAnsi="Times New Roman" w:cs="Times New Roman"/>
          <w:color w:val="000000" w:themeColor="text1"/>
          <w:sz w:val="28"/>
          <w:szCs w:val="28"/>
          <w:lang w:val="az-Latn-AZ" w:eastAsia="ru-RU"/>
        </w:rPr>
        <w:t xml:space="preserve">və sitoloji müayinəsi </w:t>
      </w:r>
      <w:r>
        <w:rPr>
          <w:rFonts w:ascii="Times New Roman" w:eastAsia="Times New Roman" w:hAnsi="Times New Roman" w:cs="Times New Roman"/>
          <w:color w:val="000000" w:themeColor="text1"/>
          <w:sz w:val="28"/>
          <w:szCs w:val="28"/>
          <w:lang w:val="az-Latn-AZ" w:eastAsia="ru-RU"/>
        </w:rPr>
        <w:t>(eozinofillər,Kurşman spiralları,Şarko-Leyden kristalları)</w:t>
      </w:r>
    </w:p>
    <w:p w:rsidR="00C40451" w:rsidRPr="00D063A6" w:rsidRDefault="00C4045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Skar</w:t>
      </w:r>
      <w:r w:rsidR="00B55CB5">
        <w:rPr>
          <w:rFonts w:ascii="Times New Roman" w:eastAsia="Times New Roman" w:hAnsi="Times New Roman" w:cs="Times New Roman"/>
          <w:color w:val="000000" w:themeColor="text1"/>
          <w:sz w:val="28"/>
          <w:szCs w:val="28"/>
          <w:lang w:val="az-Latn-AZ" w:eastAsia="ru-RU"/>
        </w:rPr>
        <w:t>i</w:t>
      </w:r>
      <w:r w:rsidRPr="00D063A6">
        <w:rPr>
          <w:rFonts w:ascii="Times New Roman" w:eastAsia="Times New Roman" w:hAnsi="Times New Roman" w:cs="Times New Roman"/>
          <w:color w:val="000000" w:themeColor="text1"/>
          <w:sz w:val="28"/>
          <w:szCs w:val="28"/>
          <w:lang w:val="az-Latn-AZ" w:eastAsia="ru-RU"/>
        </w:rPr>
        <w:t>fikasiya, dərialtı və iynə (prick test) testlər.</w:t>
      </w:r>
    </w:p>
    <w:p w:rsidR="00C40451" w:rsidRPr="00D063A6" w:rsidRDefault="00055B7D"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de-DE" w:eastAsia="ru-RU"/>
        </w:rPr>
      </w:pPr>
      <w:r>
        <w:rPr>
          <w:rFonts w:ascii="Times New Roman" w:eastAsia="Times New Roman" w:hAnsi="Times New Roman" w:cs="Times New Roman"/>
          <w:color w:val="000000" w:themeColor="text1"/>
          <w:sz w:val="28"/>
          <w:szCs w:val="28"/>
          <w:lang w:val="de-DE" w:eastAsia="ru-RU"/>
        </w:rPr>
        <w:t>-</w:t>
      </w:r>
      <w:r w:rsidR="00EF5F72">
        <w:rPr>
          <w:rFonts w:ascii="Times New Roman" w:eastAsia="Times New Roman" w:hAnsi="Times New Roman" w:cs="Times New Roman"/>
          <w:color w:val="000000" w:themeColor="text1"/>
          <w:sz w:val="28"/>
          <w:szCs w:val="28"/>
          <w:lang w:val="de-DE" w:eastAsia="ru-RU"/>
        </w:rPr>
        <w:t xml:space="preserve"> Allerq</w:t>
      </w:r>
      <w:r w:rsidR="00C40451" w:rsidRPr="00D063A6">
        <w:rPr>
          <w:rFonts w:ascii="Times New Roman" w:eastAsia="Times New Roman" w:hAnsi="Times New Roman" w:cs="Times New Roman"/>
          <w:color w:val="000000" w:themeColor="text1"/>
          <w:sz w:val="28"/>
          <w:szCs w:val="28"/>
          <w:lang w:val="de-DE" w:eastAsia="ru-RU"/>
        </w:rPr>
        <w:t>otest (</w:t>
      </w:r>
      <w:r w:rsidR="00EF5F72">
        <w:rPr>
          <w:rFonts w:ascii="Times New Roman" w:eastAsia="Times New Roman" w:hAnsi="Times New Roman" w:cs="Times New Roman"/>
          <w:color w:val="000000" w:themeColor="text1"/>
          <w:sz w:val="28"/>
          <w:szCs w:val="28"/>
          <w:lang w:val="de-DE" w:eastAsia="ru-RU"/>
        </w:rPr>
        <w:t xml:space="preserve">serumda </w:t>
      </w:r>
      <w:r w:rsidR="00C40451" w:rsidRPr="00D063A6">
        <w:rPr>
          <w:rFonts w:ascii="Times New Roman" w:eastAsia="Times New Roman" w:hAnsi="Times New Roman" w:cs="Times New Roman"/>
          <w:color w:val="000000" w:themeColor="text1"/>
          <w:sz w:val="28"/>
          <w:szCs w:val="28"/>
          <w:lang w:val="de-DE" w:eastAsia="ru-RU"/>
        </w:rPr>
        <w:t xml:space="preserve">spesifik Ig E-anticisimciklərin </w:t>
      </w:r>
      <w:proofErr w:type="gramStart"/>
      <w:r w:rsidR="00C40451" w:rsidRPr="00D063A6">
        <w:rPr>
          <w:rFonts w:ascii="Times New Roman" w:eastAsia="Times New Roman" w:hAnsi="Times New Roman" w:cs="Times New Roman"/>
          <w:color w:val="000000" w:themeColor="text1"/>
          <w:sz w:val="28"/>
          <w:szCs w:val="28"/>
          <w:lang w:val="de-DE" w:eastAsia="ru-RU"/>
        </w:rPr>
        <w:t>təyini )</w:t>
      </w:r>
      <w:proofErr w:type="gramEnd"/>
      <w:r w:rsidR="00C40451" w:rsidRPr="00D063A6">
        <w:rPr>
          <w:rFonts w:ascii="Times New Roman" w:eastAsia="Times New Roman" w:hAnsi="Times New Roman" w:cs="Times New Roman"/>
          <w:color w:val="000000" w:themeColor="text1"/>
          <w:sz w:val="28"/>
          <w:szCs w:val="28"/>
          <w:lang w:val="de-DE" w:eastAsia="ru-RU"/>
        </w:rPr>
        <w:t>.</w:t>
      </w:r>
    </w:p>
    <w:p w:rsidR="00C40451" w:rsidRPr="00D063A6" w:rsidRDefault="00C4045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de-DE" w:eastAsia="ru-RU"/>
        </w:rPr>
      </w:pPr>
      <w:r w:rsidRPr="00055B7D">
        <w:rPr>
          <w:rFonts w:ascii="Times New Roman" w:eastAsia="Times New Roman" w:hAnsi="Times New Roman" w:cs="Times New Roman"/>
          <w:b/>
          <w:color w:val="000000" w:themeColor="text1"/>
          <w:sz w:val="28"/>
          <w:szCs w:val="28"/>
          <w:lang w:val="de-DE" w:eastAsia="ru-RU"/>
        </w:rPr>
        <w:t>Xarici tənəffüs funksiyasının qiymətləndirilməsi üsulları</w:t>
      </w:r>
      <w:r w:rsidRPr="00D063A6">
        <w:rPr>
          <w:rFonts w:ascii="Times New Roman" w:eastAsia="Times New Roman" w:hAnsi="Times New Roman" w:cs="Times New Roman"/>
          <w:color w:val="000000" w:themeColor="text1"/>
          <w:sz w:val="28"/>
          <w:szCs w:val="28"/>
          <w:lang w:val="de-DE" w:eastAsia="ru-RU"/>
        </w:rPr>
        <w:t>:</w:t>
      </w:r>
    </w:p>
    <w:p w:rsidR="00C40451" w:rsidRPr="00055B7D" w:rsidRDefault="00055B7D" w:rsidP="00055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w:t>
      </w:r>
      <w:r w:rsidR="00C40451" w:rsidRPr="00055B7D">
        <w:rPr>
          <w:rFonts w:ascii="Times New Roman" w:eastAsia="Times New Roman" w:hAnsi="Times New Roman" w:cs="Times New Roman"/>
          <w:color w:val="000000" w:themeColor="text1"/>
          <w:sz w:val="28"/>
          <w:szCs w:val="28"/>
          <w:lang w:val="en-US" w:eastAsia="ru-RU"/>
        </w:rPr>
        <w:t>Spirometriya (AHT, Tiffno indeksi və s.).</w:t>
      </w:r>
    </w:p>
    <w:p w:rsidR="00C40451" w:rsidRPr="00D063A6" w:rsidRDefault="00055B7D"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w:t>
      </w:r>
      <w:r w:rsidR="00C40451" w:rsidRPr="00D063A6">
        <w:rPr>
          <w:rFonts w:ascii="Times New Roman" w:eastAsia="Times New Roman" w:hAnsi="Times New Roman" w:cs="Times New Roman"/>
          <w:color w:val="000000" w:themeColor="text1"/>
          <w:sz w:val="28"/>
          <w:szCs w:val="28"/>
          <w:lang w:val="en-US" w:eastAsia="ru-RU"/>
        </w:rPr>
        <w:t xml:space="preserve"> Pikfloumetriya (PFM</w:t>
      </w:r>
      <w:r w:rsidR="00B55CB5">
        <w:rPr>
          <w:rFonts w:ascii="Times New Roman" w:eastAsia="Times New Roman" w:hAnsi="Times New Roman" w:cs="Times New Roman"/>
          <w:color w:val="000000" w:themeColor="text1"/>
          <w:sz w:val="28"/>
          <w:szCs w:val="28"/>
          <w:lang w:val="en-US" w:eastAsia="ru-RU"/>
        </w:rPr>
        <w:t xml:space="preserve">) - </w:t>
      </w:r>
      <w:r w:rsidR="00C40451" w:rsidRPr="00D063A6">
        <w:rPr>
          <w:rFonts w:ascii="Times New Roman" w:eastAsia="Times New Roman" w:hAnsi="Times New Roman" w:cs="Times New Roman"/>
          <w:color w:val="000000" w:themeColor="text1"/>
          <w:sz w:val="28"/>
          <w:szCs w:val="28"/>
          <w:lang w:val="en-US" w:eastAsia="ru-RU"/>
        </w:rPr>
        <w:t>nəfəsvermə zamanı ha</w:t>
      </w:r>
      <w:r w:rsidR="00B55CB5">
        <w:rPr>
          <w:rFonts w:ascii="Times New Roman" w:eastAsia="Times New Roman" w:hAnsi="Times New Roman" w:cs="Times New Roman"/>
          <w:color w:val="000000" w:themeColor="text1"/>
          <w:sz w:val="28"/>
          <w:szCs w:val="28"/>
          <w:lang w:val="en-US" w:eastAsia="ru-RU"/>
        </w:rPr>
        <w:t>va axınının sürətinə qarşı test</w:t>
      </w:r>
    </w:p>
    <w:p w:rsidR="005D2D25" w:rsidRPr="00F13550" w:rsidRDefault="00C40451" w:rsidP="00F13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en-US" w:eastAsia="ru-RU"/>
        </w:rPr>
      </w:pPr>
      <w:r w:rsidRPr="00055B7D">
        <w:rPr>
          <w:rFonts w:ascii="Times New Roman" w:eastAsia="Times New Roman" w:hAnsi="Times New Roman" w:cs="Times New Roman"/>
          <w:b/>
          <w:color w:val="000000" w:themeColor="text1"/>
          <w:sz w:val="28"/>
          <w:szCs w:val="28"/>
          <w:lang w:val="en-US" w:eastAsia="ru-RU"/>
        </w:rPr>
        <w:t>Differensial diaqnoz üçün:</w:t>
      </w:r>
      <w:r w:rsidR="007E5744">
        <w:rPr>
          <w:rFonts w:ascii="Times New Roman" w:eastAsia="Times New Roman" w:hAnsi="Times New Roman" w:cs="Times New Roman"/>
          <w:b/>
          <w:color w:val="000000" w:themeColor="text1"/>
          <w:sz w:val="28"/>
          <w:szCs w:val="28"/>
          <w:lang w:val="en-US" w:eastAsia="ru-RU"/>
        </w:rPr>
        <w:t xml:space="preserve"> </w:t>
      </w:r>
      <w:r w:rsidR="005D2D25" w:rsidRPr="00F13550">
        <w:rPr>
          <w:rFonts w:ascii="Times New Roman" w:eastAsia="Times New Roman" w:hAnsi="Times New Roman" w:cs="Times New Roman"/>
          <w:color w:val="000000" w:themeColor="text1"/>
          <w:sz w:val="28"/>
          <w:szCs w:val="28"/>
          <w:lang w:val="en-US" w:eastAsia="ru-RU"/>
        </w:rPr>
        <w:t>Bronxoskopiya</w:t>
      </w:r>
      <w:r w:rsidR="007E5744">
        <w:rPr>
          <w:rFonts w:ascii="Times New Roman" w:eastAsia="Times New Roman" w:hAnsi="Times New Roman" w:cs="Times New Roman"/>
          <w:color w:val="000000" w:themeColor="text1"/>
          <w:sz w:val="28"/>
          <w:szCs w:val="28"/>
          <w:lang w:val="en-US" w:eastAsia="ru-RU"/>
        </w:rPr>
        <w:t xml:space="preserve"> </w:t>
      </w:r>
      <w:r w:rsidR="005D2D25" w:rsidRPr="00F13550">
        <w:rPr>
          <w:rFonts w:ascii="Times New Roman" w:eastAsia="Times New Roman" w:hAnsi="Times New Roman" w:cs="Times New Roman"/>
          <w:color w:val="000000" w:themeColor="text1"/>
          <w:sz w:val="28"/>
          <w:szCs w:val="28"/>
          <w:lang w:val="en-US" w:eastAsia="ru-RU"/>
        </w:rPr>
        <w:t>-</w:t>
      </w:r>
      <w:r w:rsidR="005D2D25" w:rsidRPr="00F13550">
        <w:rPr>
          <w:rFonts w:ascii="Times New Roman" w:eastAsia="Times New Roman" w:hAnsi="Times New Roman" w:cs="Times New Roman"/>
          <w:b/>
          <w:color w:val="000000" w:themeColor="text1"/>
          <w:sz w:val="28"/>
          <w:szCs w:val="28"/>
          <w:lang w:val="en-US" w:eastAsia="ru-RU"/>
        </w:rPr>
        <w:t xml:space="preserve"> </w:t>
      </w:r>
      <w:r w:rsidR="005D2D25" w:rsidRPr="00F13550">
        <w:rPr>
          <w:rFonts w:ascii="Times New Roman" w:eastAsia="Times New Roman" w:hAnsi="Times New Roman" w:cs="Times New Roman"/>
          <w:color w:val="000000" w:themeColor="text1"/>
          <w:sz w:val="28"/>
          <w:szCs w:val="28"/>
          <w:lang w:val="en-US" w:eastAsia="ru-RU"/>
        </w:rPr>
        <w:t>bronxların öyrənilməsidir. Videokamera və işıqlandırma sistemi ilə təchiz olunmuş çevik endoskop ağızdan daxil edilir. Ekranda bronxial keçidlərin daxili səthinin təsviri göstərilir.</w:t>
      </w:r>
    </w:p>
    <w:p w:rsidR="00C40451" w:rsidRPr="00D063A6" w:rsidRDefault="00F13550"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lastRenderedPageBreak/>
        <w:t xml:space="preserve">- </w:t>
      </w:r>
      <w:r w:rsidR="00C40451" w:rsidRPr="00D063A6">
        <w:rPr>
          <w:rFonts w:ascii="Times New Roman" w:eastAsia="Times New Roman" w:hAnsi="Times New Roman" w:cs="Times New Roman"/>
          <w:color w:val="000000" w:themeColor="text1"/>
          <w:sz w:val="28"/>
          <w:szCs w:val="28"/>
          <w:lang w:val="en-US" w:eastAsia="ru-RU"/>
        </w:rPr>
        <w:t>Metakolin ilə qıcıqlandırıcı test.</w:t>
      </w:r>
    </w:p>
    <w:p w:rsidR="00C40451" w:rsidRPr="00D063A6" w:rsidRDefault="00F13550"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 </w:t>
      </w:r>
      <w:r w:rsidR="00C40451" w:rsidRPr="00D063A6">
        <w:rPr>
          <w:rFonts w:ascii="Times New Roman" w:eastAsia="Times New Roman" w:hAnsi="Times New Roman" w:cs="Times New Roman"/>
          <w:color w:val="000000" w:themeColor="text1"/>
          <w:sz w:val="28"/>
          <w:szCs w:val="28"/>
          <w:lang w:val="en-US" w:eastAsia="ru-RU"/>
        </w:rPr>
        <w:t>Ağciyərlərin rentgenoqrafiyası.</w:t>
      </w:r>
    </w:p>
    <w:p w:rsidR="00C40451" w:rsidRPr="00D063A6" w:rsidRDefault="00F13550"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 </w:t>
      </w:r>
      <w:r w:rsidR="00C40451" w:rsidRPr="00D063A6">
        <w:rPr>
          <w:rFonts w:ascii="Times New Roman" w:eastAsia="Times New Roman" w:hAnsi="Times New Roman" w:cs="Times New Roman"/>
          <w:color w:val="000000" w:themeColor="text1"/>
          <w:sz w:val="28"/>
          <w:szCs w:val="28"/>
          <w:lang w:val="en-US" w:eastAsia="ru-RU"/>
        </w:rPr>
        <w:t>EKQ.</w:t>
      </w:r>
    </w:p>
    <w:p w:rsidR="007E5744" w:rsidRDefault="00F13550"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Pr>
          <w:rFonts w:ascii="Times New Roman" w:eastAsia="Times New Roman" w:hAnsi="Times New Roman" w:cs="Times New Roman"/>
          <w:color w:val="000000" w:themeColor="text1"/>
          <w:sz w:val="28"/>
          <w:szCs w:val="28"/>
          <w:lang w:val="en-US" w:eastAsia="ru-RU"/>
        </w:rPr>
        <w:t xml:space="preserve">- </w:t>
      </w:r>
      <w:r w:rsidR="00C40451" w:rsidRPr="00D063A6">
        <w:rPr>
          <w:rFonts w:ascii="Times New Roman" w:eastAsia="Times New Roman" w:hAnsi="Times New Roman" w:cs="Times New Roman"/>
          <w:color w:val="000000" w:themeColor="text1"/>
          <w:sz w:val="28"/>
          <w:szCs w:val="28"/>
          <w:lang w:val="en-US" w:eastAsia="ru-RU"/>
        </w:rPr>
        <w:t>KT (göstəriş varsa)</w:t>
      </w:r>
      <w:r w:rsidR="006579A3">
        <w:rPr>
          <w:rFonts w:ascii="Times New Roman" w:hAnsi="Times New Roman" w:cs="Times New Roman"/>
          <w:color w:val="000000" w:themeColor="text1"/>
          <w:sz w:val="28"/>
          <w:szCs w:val="28"/>
          <w:lang w:val="az-Latn-AZ"/>
        </w:rPr>
        <w:t xml:space="preserve">  </w:t>
      </w:r>
    </w:p>
    <w:p w:rsidR="002906CE" w:rsidRPr="006579A3" w:rsidRDefault="006579A3"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hAnsi="Times New Roman" w:cs="Times New Roman"/>
          <w:color w:val="000000" w:themeColor="text1"/>
          <w:sz w:val="28"/>
          <w:szCs w:val="28"/>
          <w:lang w:val="az-Latn-AZ"/>
        </w:rPr>
        <w:t xml:space="preserve"> </w:t>
      </w:r>
    </w:p>
    <w:p w:rsidR="0030092B" w:rsidRPr="006579A3"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en-US" w:eastAsia="ru-RU"/>
        </w:rPr>
      </w:pPr>
      <w:r w:rsidRPr="00D063A6">
        <w:rPr>
          <w:rFonts w:ascii="Times New Roman" w:hAnsi="Times New Roman" w:cs="Times New Roman"/>
          <w:b/>
          <w:color w:val="000000" w:themeColor="text1"/>
          <w:sz w:val="28"/>
          <w:szCs w:val="28"/>
          <w:lang w:val="az-Latn-AZ" w:eastAsia="ru-RU"/>
        </w:rPr>
        <w:t>QANIN ÜMUMİ ANALİZİ</w:t>
      </w:r>
    </w:p>
    <w:p w:rsidR="0030092B" w:rsidRDefault="003E4318"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B87FD1">
        <w:rPr>
          <w:rFonts w:ascii="Times New Roman" w:eastAsia="Times New Roman" w:hAnsi="Times New Roman" w:cs="Times New Roman"/>
          <w:color w:val="000000" w:themeColor="text1"/>
          <w:sz w:val="28"/>
          <w:szCs w:val="28"/>
          <w:lang w:val="az-Latn-AZ" w:eastAsia="ru-RU"/>
        </w:rPr>
        <w:t>Qanın ümumi analizi  hemoq</w:t>
      </w:r>
      <w:r w:rsidR="0030092B" w:rsidRPr="00D063A6">
        <w:rPr>
          <w:rFonts w:ascii="Times New Roman" w:eastAsia="Times New Roman" w:hAnsi="Times New Roman" w:cs="Times New Roman"/>
          <w:color w:val="000000" w:themeColor="text1"/>
          <w:sz w:val="28"/>
          <w:szCs w:val="28"/>
          <w:lang w:val="az-Latn-AZ" w:eastAsia="ru-RU"/>
        </w:rPr>
        <w:t xml:space="preserve">lobinin konsentrasiyasının, eritrositlərin, leykositlərin və trombositlərin sayının, hematokrit və eritrosit indekslərinin, eritrositlərin çökmə </w:t>
      </w:r>
      <w:r w:rsidR="00B87FD1">
        <w:rPr>
          <w:rFonts w:ascii="Times New Roman" w:eastAsia="Times New Roman" w:hAnsi="Times New Roman" w:cs="Times New Roman"/>
          <w:color w:val="000000" w:themeColor="text1"/>
          <w:sz w:val="28"/>
          <w:szCs w:val="28"/>
          <w:lang w:val="az-Latn-AZ" w:eastAsia="ru-RU"/>
        </w:rPr>
        <w:t>sürətinin (EÇS) təyini və leykositar düsturun</w:t>
      </w:r>
      <w:r w:rsidR="0030092B" w:rsidRPr="00D063A6">
        <w:rPr>
          <w:rFonts w:ascii="Times New Roman" w:eastAsia="Times New Roman" w:hAnsi="Times New Roman" w:cs="Times New Roman"/>
          <w:color w:val="000000" w:themeColor="text1"/>
          <w:sz w:val="28"/>
          <w:szCs w:val="28"/>
          <w:lang w:val="az-Latn-AZ" w:eastAsia="ru-RU"/>
        </w:rPr>
        <w:t xml:space="preserve"> hesablanmasın</w:t>
      </w:r>
      <w:r w:rsidR="00B87FD1">
        <w:rPr>
          <w:rFonts w:ascii="Times New Roman" w:eastAsia="Times New Roman" w:hAnsi="Times New Roman" w:cs="Times New Roman"/>
          <w:color w:val="000000" w:themeColor="text1"/>
          <w:sz w:val="28"/>
          <w:szCs w:val="28"/>
          <w:lang w:val="az-Latn-AZ" w:eastAsia="ru-RU"/>
        </w:rPr>
        <w:t>dan ibarətdir</w:t>
      </w:r>
      <w:r w:rsidR="0030092B" w:rsidRPr="00D063A6">
        <w:rPr>
          <w:rFonts w:ascii="Times New Roman" w:eastAsia="Times New Roman" w:hAnsi="Times New Roman" w:cs="Times New Roman"/>
          <w:color w:val="000000" w:themeColor="text1"/>
          <w:sz w:val="28"/>
          <w:szCs w:val="28"/>
          <w:lang w:val="az-Latn-AZ" w:eastAsia="ru-RU"/>
        </w:rPr>
        <w:t>. Sonuncu bronxial  astma və ağciyərin xroniki obstruktiv xəstəlikləri olan</w:t>
      </w:r>
      <w:r w:rsidR="00B87FD1">
        <w:rPr>
          <w:rFonts w:ascii="Times New Roman" w:eastAsia="Times New Roman" w:hAnsi="Times New Roman" w:cs="Times New Roman"/>
          <w:color w:val="000000" w:themeColor="text1"/>
          <w:sz w:val="28"/>
          <w:szCs w:val="28"/>
          <w:lang w:val="az-Latn-AZ" w:eastAsia="ru-RU"/>
        </w:rPr>
        <w:t xml:space="preserve"> xəstələrdə eozinofillərin miqdarı nəzərə alınara</w:t>
      </w:r>
      <w:r w:rsidR="0030092B" w:rsidRPr="00D063A6">
        <w:rPr>
          <w:rFonts w:ascii="Times New Roman" w:eastAsia="Times New Roman" w:hAnsi="Times New Roman" w:cs="Times New Roman"/>
          <w:color w:val="000000" w:themeColor="text1"/>
          <w:sz w:val="28"/>
          <w:szCs w:val="28"/>
          <w:lang w:val="az-Latn-AZ" w:eastAsia="ru-RU"/>
        </w:rPr>
        <w:t>q hesablanır. Normanın istinad dəyərləri 1 mkl-də 50 dən 250-yə qədər  hüceyrə arasında dəyişir. Kritik səviyyə 1 mkl üçün 450 hüceyrədir ki, bu da eozinofillərin iltihab prosesinə mümkün təsiri ilə əlaqəli patoloji prosesi göstərir. Eyni zamanda hipereozinofiliya bronxoalveolyar və toxuma eozinofiliyası  ilə korrelyasiya olunmaya bilər. Bundan əlavə, periferik qanda eozinofillərin səviyyəsi  ağciyərin xroniki obstruktiv xəstəlikləri olan xəstələrdə mühüm göstəricidir.</w:t>
      </w:r>
    </w:p>
    <w:p w:rsidR="00BC7300" w:rsidRPr="00D063A6" w:rsidRDefault="00BC7300"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p>
    <w:p w:rsidR="0030092B" w:rsidRPr="00D063A6" w:rsidRDefault="00BC7300" w:rsidP="00D063A6">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Kəskin faza zülalları.</w:t>
      </w:r>
    </w:p>
    <w:p w:rsidR="0030092B" w:rsidRPr="00D063A6"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KFZ zədələyici amillərin aradan qaldırılması proseslərində birbaşa iştirak edir, zədələnmə</w:t>
      </w:r>
      <w:r w:rsidR="009C699F">
        <w:rPr>
          <w:rFonts w:ascii="Times New Roman" w:eastAsia="Times New Roman" w:hAnsi="Times New Roman" w:cs="Times New Roman"/>
          <w:color w:val="000000" w:themeColor="text1"/>
          <w:sz w:val="28"/>
          <w:szCs w:val="28"/>
          <w:lang w:val="az-Latn-AZ" w:eastAsia="ru-RU"/>
        </w:rPr>
        <w:t xml:space="preserve"> ocağının lokallaşdırılmasına,</w:t>
      </w:r>
      <w:r w:rsidRPr="00D063A6">
        <w:rPr>
          <w:rFonts w:ascii="Times New Roman" w:eastAsia="Times New Roman" w:hAnsi="Times New Roman" w:cs="Times New Roman"/>
          <w:color w:val="000000" w:themeColor="text1"/>
          <w:sz w:val="28"/>
          <w:szCs w:val="28"/>
          <w:lang w:val="az-Latn-AZ" w:eastAsia="ru-RU"/>
        </w:rPr>
        <w:t>hüceyrələrin və orqanların pozulmuş struk</w:t>
      </w:r>
      <w:r w:rsidR="009C699F">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turunun, habelə onların funksiyalarının bərpasına kömək edir. Fibrinogen daha çox iltihab zamanı damar reaksiyaları ilə əlaqədardır, digər markerlər isə çoxfunksiyalı olmaqla çoxsaylı immun proseslərin həyat</w:t>
      </w:r>
      <w:r w:rsidR="009C699F">
        <w:rPr>
          <w:rFonts w:ascii="Times New Roman" w:eastAsia="Times New Roman" w:hAnsi="Times New Roman" w:cs="Times New Roman"/>
          <w:color w:val="000000" w:themeColor="text1"/>
          <w:sz w:val="28"/>
          <w:szCs w:val="28"/>
          <w:lang w:val="az-Latn-AZ" w:eastAsia="ru-RU"/>
        </w:rPr>
        <w:t>a keçirilməsində iştirak edir</w:t>
      </w:r>
      <w:r w:rsidRPr="00D063A6">
        <w:rPr>
          <w:rFonts w:ascii="Times New Roman" w:eastAsia="Times New Roman" w:hAnsi="Times New Roman" w:cs="Times New Roman"/>
          <w:color w:val="000000" w:themeColor="text1"/>
          <w:sz w:val="28"/>
          <w:szCs w:val="28"/>
          <w:lang w:val="az-Latn-AZ" w:eastAsia="ru-RU"/>
        </w:rPr>
        <w:t>.</w:t>
      </w:r>
    </w:p>
    <w:p w:rsidR="00B65523" w:rsidRPr="00D063A6" w:rsidRDefault="0030092B" w:rsidP="00D063A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 xml:space="preserve">C-reaktiv zülal </w:t>
      </w:r>
      <w:r w:rsidR="009C699F">
        <w:rPr>
          <w:rFonts w:ascii="Times New Roman" w:eastAsia="Times New Roman" w:hAnsi="Times New Roman" w:cs="Times New Roman"/>
          <w:b/>
          <w:color w:val="000000" w:themeColor="text1"/>
          <w:sz w:val="28"/>
          <w:szCs w:val="28"/>
          <w:lang w:val="az-Latn-AZ" w:eastAsia="ru-RU"/>
        </w:rPr>
        <w:t>(</w:t>
      </w:r>
      <w:r w:rsidRPr="00D063A6">
        <w:rPr>
          <w:rFonts w:ascii="Times New Roman" w:eastAsia="Times New Roman" w:hAnsi="Times New Roman" w:cs="Times New Roman"/>
          <w:b/>
          <w:color w:val="000000" w:themeColor="text1"/>
          <w:sz w:val="28"/>
          <w:szCs w:val="28"/>
          <w:lang w:val="az-Latn-AZ" w:eastAsia="ru-RU"/>
        </w:rPr>
        <w:t>CRZ</w:t>
      </w:r>
      <w:r w:rsidRPr="00D063A6">
        <w:rPr>
          <w:rFonts w:ascii="Times New Roman" w:eastAsia="Times New Roman" w:hAnsi="Times New Roman" w:cs="Times New Roman"/>
          <w:color w:val="000000" w:themeColor="text1"/>
          <w:sz w:val="28"/>
          <w:szCs w:val="28"/>
          <w:lang w:val="az-Latn-AZ" w:eastAsia="ru-RU"/>
        </w:rPr>
        <w:t xml:space="preserve"> </w:t>
      </w:r>
      <w:r w:rsidR="009C699F">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immun reaksiyaların, o cü</w:t>
      </w:r>
      <w:r w:rsidR="009C699F">
        <w:rPr>
          <w:rFonts w:ascii="Times New Roman" w:eastAsia="Times New Roman" w:hAnsi="Times New Roman" w:cs="Times New Roman"/>
          <w:color w:val="000000" w:themeColor="text1"/>
          <w:sz w:val="28"/>
          <w:szCs w:val="28"/>
          <w:lang w:val="az-Latn-AZ" w:eastAsia="ru-RU"/>
        </w:rPr>
        <w:t>mlədən faqositozun stimulyatorudur. T- və B-immun reaksiyalar</w:t>
      </w:r>
      <w:r w:rsidRPr="00D063A6">
        <w:rPr>
          <w:rFonts w:ascii="Times New Roman" w:eastAsia="Times New Roman" w:hAnsi="Times New Roman" w:cs="Times New Roman"/>
          <w:color w:val="000000" w:themeColor="text1"/>
          <w:sz w:val="28"/>
          <w:szCs w:val="28"/>
          <w:lang w:val="az-Latn-AZ" w:eastAsia="ru-RU"/>
        </w:rPr>
        <w:t>da iştirak edir, klassik komplement sistemini aktivləşdirir</w:t>
      </w:r>
      <w:r w:rsidR="0074600D">
        <w:rPr>
          <w:rFonts w:ascii="Times New Roman" w:eastAsia="Times New Roman" w:hAnsi="Times New Roman" w:cs="Times New Roman"/>
          <w:color w:val="000000" w:themeColor="text1"/>
          <w:sz w:val="28"/>
          <w:szCs w:val="28"/>
          <w:lang w:val="az-Latn-AZ" w:eastAsia="ru-RU"/>
        </w:rPr>
        <w:t>.</w:t>
      </w:r>
      <w:r w:rsidR="009C699F">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Bir qayda olaraq, bəzi fizioloji prose</w:t>
      </w:r>
      <w:r w:rsidR="009C699F">
        <w:rPr>
          <w:rFonts w:ascii="Times New Roman" w:eastAsia="Times New Roman" w:hAnsi="Times New Roman" w:cs="Times New Roman"/>
          <w:color w:val="000000" w:themeColor="text1"/>
          <w:sz w:val="28"/>
          <w:szCs w:val="28"/>
          <w:lang w:val="az-Latn-AZ" w:eastAsia="ru-RU"/>
        </w:rPr>
        <w:t xml:space="preserve">slər istisna olmaqla, sağlam </w:t>
      </w:r>
      <w:r w:rsidR="00784789">
        <w:rPr>
          <w:rFonts w:ascii="Times New Roman" w:eastAsia="Times New Roman" w:hAnsi="Times New Roman" w:cs="Times New Roman"/>
          <w:color w:val="000000" w:themeColor="text1"/>
          <w:sz w:val="28"/>
          <w:szCs w:val="28"/>
          <w:lang w:val="az-Latn-AZ" w:eastAsia="ru-RU"/>
        </w:rPr>
        <w:t xml:space="preserve"> insanın serumunda CRZ yoxdur, ya da az miqdarda (5mq/l-dən az) olur.</w:t>
      </w:r>
      <w:r w:rsidRPr="00D063A6">
        <w:rPr>
          <w:rFonts w:ascii="Times New Roman" w:eastAsia="Times New Roman" w:hAnsi="Times New Roman" w:cs="Times New Roman"/>
          <w:color w:val="000000" w:themeColor="text1"/>
          <w:sz w:val="28"/>
          <w:szCs w:val="28"/>
          <w:lang w:val="az-Latn-AZ" w:eastAsia="ru-RU"/>
        </w:rPr>
        <w:t xml:space="preserve"> CRZ testinin EÇS ilə birbaşa əlaqəsi var. Hər iki göstərici xəstəliyin başlanğıcında kə</w:t>
      </w:r>
      <w:r w:rsidR="003E4318">
        <w:rPr>
          <w:rFonts w:ascii="Times New Roman" w:eastAsia="Times New Roman" w:hAnsi="Times New Roman" w:cs="Times New Roman"/>
          <w:color w:val="000000" w:themeColor="text1"/>
          <w:sz w:val="28"/>
          <w:szCs w:val="28"/>
          <w:lang w:val="az-Latn-AZ" w:eastAsia="ru-RU"/>
        </w:rPr>
        <w:t>skin şəkildə yüksəlir, lakin C reaktiv zülal</w:t>
      </w:r>
      <w:r w:rsidRPr="00D063A6">
        <w:rPr>
          <w:rFonts w:ascii="Times New Roman" w:eastAsia="Times New Roman" w:hAnsi="Times New Roman" w:cs="Times New Roman"/>
          <w:color w:val="000000" w:themeColor="text1"/>
          <w:sz w:val="28"/>
          <w:szCs w:val="28"/>
          <w:lang w:val="az-Latn-AZ" w:eastAsia="ru-RU"/>
        </w:rPr>
        <w:t xml:space="preserve"> EÇS dəyişməzdən əvvəl reaksiya verir. Laboratoriya diaqnostikasında bu test xəstəliyin gedişatını izləmək və terapiyanın effektivliyinə nəzarət etmək üçün istifadə olunur. Bundan əlavə, qanda CRZ konsentrasiyası xəstəliyin fəaliyyəti və prosesin mərh</w:t>
      </w:r>
      <w:r w:rsidR="00784789">
        <w:rPr>
          <w:rFonts w:ascii="Times New Roman" w:eastAsia="Times New Roman" w:hAnsi="Times New Roman" w:cs="Times New Roman"/>
          <w:color w:val="000000" w:themeColor="text1"/>
          <w:sz w:val="28"/>
          <w:szCs w:val="28"/>
          <w:lang w:val="az-Latn-AZ" w:eastAsia="ru-RU"/>
        </w:rPr>
        <w:t xml:space="preserve">ələsi ilə əlaqələndirilir. </w:t>
      </w:r>
      <w:r w:rsidR="00784789">
        <w:rPr>
          <w:rFonts w:ascii="Times New Roman" w:hAnsi="Times New Roman" w:cs="Times New Roman"/>
          <w:color w:val="000000" w:themeColor="text1"/>
          <w:sz w:val="28"/>
          <w:szCs w:val="28"/>
          <w:lang w:val="az-Latn-AZ"/>
        </w:rPr>
        <w:t>Qanda bu zülalın qatıliğının</w:t>
      </w:r>
      <w:r w:rsidR="00B65523" w:rsidRPr="00D063A6">
        <w:rPr>
          <w:rFonts w:ascii="Times New Roman" w:hAnsi="Times New Roman" w:cs="Times New Roman"/>
          <w:color w:val="000000" w:themeColor="text1"/>
          <w:sz w:val="28"/>
          <w:szCs w:val="28"/>
          <w:lang w:val="az-Latn-AZ"/>
        </w:rPr>
        <w:t xml:space="preserve"> artması hər hansı bir konkret xəstəlik növü üçün xarakterik deyil; lakin bütün kəskin iltihabi proseslər zamanı qanda C-reaktiv zülalın qatıhğı prosesin aktivlik dərəcəsi haqqında mühakimə</w:t>
      </w:r>
      <w:r w:rsidR="001C7438" w:rsidRPr="00D063A6">
        <w:rPr>
          <w:rFonts w:ascii="Times New Roman" w:hAnsi="Times New Roman" w:cs="Times New Roman"/>
          <w:color w:val="000000" w:themeColor="text1"/>
          <w:sz w:val="28"/>
          <w:szCs w:val="28"/>
          <w:lang w:val="az-Latn-AZ"/>
        </w:rPr>
        <w:t xml:space="preserve"> yü</w:t>
      </w:r>
      <w:r w:rsidR="00B65523" w:rsidRPr="00D063A6">
        <w:rPr>
          <w:rFonts w:ascii="Times New Roman" w:hAnsi="Times New Roman" w:cs="Times New Roman"/>
          <w:color w:val="000000" w:themeColor="text1"/>
          <w:sz w:val="28"/>
          <w:szCs w:val="28"/>
          <w:lang w:val="az-Latn-AZ"/>
        </w:rPr>
        <w:t>rütməyə əsas verir. Adətən toxuma zədələnmələri, iltihab və</w:t>
      </w:r>
      <w:r w:rsidR="001C7438" w:rsidRPr="00D063A6">
        <w:rPr>
          <w:rFonts w:ascii="Times New Roman" w:hAnsi="Times New Roman" w:cs="Times New Roman"/>
          <w:color w:val="000000" w:themeColor="text1"/>
          <w:sz w:val="28"/>
          <w:szCs w:val="28"/>
          <w:lang w:val="az-Latn-AZ"/>
        </w:rPr>
        <w:t xml:space="preserve"> nekroz k</w:t>
      </w:r>
      <w:r w:rsidR="00B65523" w:rsidRPr="00D063A6">
        <w:rPr>
          <w:rFonts w:ascii="Times New Roman" w:hAnsi="Times New Roman" w:cs="Times New Roman"/>
          <w:color w:val="000000" w:themeColor="text1"/>
          <w:sz w:val="28"/>
          <w:szCs w:val="28"/>
          <w:lang w:val="az-Latn-AZ"/>
        </w:rPr>
        <w:t>imi patoloji proseslə</w:t>
      </w:r>
      <w:r w:rsidR="0074600D">
        <w:rPr>
          <w:rFonts w:ascii="Times New Roman" w:hAnsi="Times New Roman" w:cs="Times New Roman"/>
          <w:color w:val="000000" w:themeColor="text1"/>
          <w:sz w:val="28"/>
          <w:szCs w:val="28"/>
          <w:lang w:val="az-Latn-AZ"/>
        </w:rPr>
        <w:t>r zamanı</w:t>
      </w:r>
      <w:r w:rsidR="00B65523" w:rsidRPr="00D063A6">
        <w:rPr>
          <w:rFonts w:ascii="Times New Roman" w:hAnsi="Times New Roman" w:cs="Times New Roman"/>
          <w:color w:val="000000" w:themeColor="text1"/>
          <w:sz w:val="28"/>
          <w:szCs w:val="28"/>
          <w:lang w:val="az-Latn-AZ"/>
        </w:rPr>
        <w:t xml:space="preserve"> </w:t>
      </w:r>
      <w:r w:rsidR="003E4318">
        <w:rPr>
          <w:rFonts w:ascii="Times New Roman" w:hAnsi="Times New Roman" w:cs="Times New Roman"/>
          <w:color w:val="000000" w:themeColor="text1"/>
          <w:sz w:val="28"/>
          <w:szCs w:val="28"/>
          <w:lang w:val="az-Latn-AZ"/>
        </w:rPr>
        <w:t xml:space="preserve">    </w:t>
      </w:r>
      <w:r w:rsidR="00B65523" w:rsidRPr="00D063A6">
        <w:rPr>
          <w:rFonts w:ascii="Times New Roman" w:hAnsi="Times New Roman" w:cs="Times New Roman"/>
          <w:color w:val="000000" w:themeColor="text1"/>
          <w:sz w:val="28"/>
          <w:szCs w:val="28"/>
          <w:lang w:val="az-Latn-AZ"/>
        </w:rPr>
        <w:t>C-reaktiv zülalın qatılığı sür'ətlə artır. Lakin bə'zi də</w:t>
      </w:r>
      <w:r w:rsidR="00784789">
        <w:rPr>
          <w:rFonts w:ascii="Times New Roman" w:hAnsi="Times New Roman" w:cs="Times New Roman"/>
          <w:color w:val="000000" w:themeColor="text1"/>
          <w:sz w:val="28"/>
          <w:szCs w:val="28"/>
          <w:lang w:val="az-Latn-AZ"/>
        </w:rPr>
        <w:t>rman preparatları</w:t>
      </w:r>
      <w:r w:rsidR="00B65523" w:rsidRPr="00D063A6">
        <w:rPr>
          <w:rFonts w:ascii="Times New Roman" w:hAnsi="Times New Roman" w:cs="Times New Roman"/>
          <w:color w:val="000000" w:themeColor="text1"/>
          <w:sz w:val="28"/>
          <w:szCs w:val="28"/>
          <w:lang w:val="az-Latn-AZ"/>
        </w:rPr>
        <w:t xml:space="preserve"> (steroidlər, salisilatlar və</w:t>
      </w:r>
      <w:r w:rsidR="0074600D">
        <w:rPr>
          <w:rFonts w:ascii="Times New Roman" w:hAnsi="Times New Roman" w:cs="Times New Roman"/>
          <w:color w:val="000000" w:themeColor="text1"/>
          <w:sz w:val="28"/>
          <w:szCs w:val="28"/>
          <w:lang w:val="az-Latn-AZ"/>
        </w:rPr>
        <w:t xml:space="preserve"> s.) bu zülalın miqdarı</w:t>
      </w:r>
      <w:r w:rsidR="00B65523" w:rsidRPr="00D063A6">
        <w:rPr>
          <w:rFonts w:ascii="Times New Roman" w:hAnsi="Times New Roman" w:cs="Times New Roman"/>
          <w:color w:val="000000" w:themeColor="text1"/>
          <w:sz w:val="28"/>
          <w:szCs w:val="28"/>
          <w:lang w:val="az-Latn-AZ"/>
        </w:rPr>
        <w:t>nı azalda bilir.</w:t>
      </w:r>
    </w:p>
    <w:p w:rsidR="0030092B" w:rsidRPr="00D063A6"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Fibrinogenin</w:t>
      </w:r>
      <w:r w:rsidRPr="00D063A6">
        <w:rPr>
          <w:rFonts w:ascii="Times New Roman" w:eastAsia="Times New Roman" w:hAnsi="Times New Roman" w:cs="Times New Roman"/>
          <w:color w:val="000000" w:themeColor="text1"/>
          <w:sz w:val="28"/>
          <w:szCs w:val="28"/>
          <w:lang w:val="az-Latn-AZ" w:eastAsia="ru-RU"/>
        </w:rPr>
        <w:t xml:space="preserve"> səviyyəsi müxtəlif iltihabi reaksiyalarda artmağa meyllidir, əsas plazma zülalı ol</w:t>
      </w:r>
      <w:r w:rsidR="0074600D">
        <w:rPr>
          <w:rFonts w:ascii="Times New Roman" w:eastAsia="Times New Roman" w:hAnsi="Times New Roman" w:cs="Times New Roman"/>
          <w:color w:val="000000" w:themeColor="text1"/>
          <w:sz w:val="28"/>
          <w:szCs w:val="28"/>
          <w:lang w:val="az-Latn-AZ" w:eastAsia="ru-RU"/>
        </w:rPr>
        <w:t>ub EÇS-ə</w:t>
      </w:r>
      <w:r w:rsidRPr="00D063A6">
        <w:rPr>
          <w:rFonts w:ascii="Times New Roman" w:eastAsia="Times New Roman" w:hAnsi="Times New Roman" w:cs="Times New Roman"/>
          <w:color w:val="000000" w:themeColor="text1"/>
          <w:sz w:val="28"/>
          <w:szCs w:val="28"/>
          <w:lang w:val="az-Latn-AZ" w:eastAsia="ru-RU"/>
        </w:rPr>
        <w:t xml:space="preserve"> birbaşa təsir edir, iltihabın və toxuma nekrozunun həssas göstəricisidir. Fibrinogen konsentrasiyasının artması ilə EÇS də artır. </w:t>
      </w:r>
    </w:p>
    <w:p w:rsidR="0030092B" w:rsidRPr="00D063A6"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Prokalsitonin (PKT</w:t>
      </w:r>
      <w:r w:rsidRPr="00D063A6">
        <w:rPr>
          <w:rFonts w:ascii="Times New Roman" w:eastAsia="Times New Roman" w:hAnsi="Times New Roman" w:cs="Times New Roman"/>
          <w:color w:val="000000" w:themeColor="text1"/>
          <w:sz w:val="28"/>
          <w:szCs w:val="28"/>
          <w:lang w:val="az-Latn-AZ" w:eastAsia="ru-RU"/>
        </w:rPr>
        <w:t>) bak</w:t>
      </w:r>
      <w:r w:rsidR="00BF2DC3">
        <w:rPr>
          <w:rFonts w:ascii="Times New Roman" w:eastAsia="Times New Roman" w:hAnsi="Times New Roman" w:cs="Times New Roman"/>
          <w:color w:val="000000" w:themeColor="text1"/>
          <w:sz w:val="28"/>
          <w:szCs w:val="28"/>
          <w:lang w:val="az-Latn-AZ" w:eastAsia="ru-RU"/>
        </w:rPr>
        <w:t>terial infeksiyanın CRZ-da</w:t>
      </w:r>
      <w:r w:rsidR="004718DA">
        <w:rPr>
          <w:rFonts w:ascii="Times New Roman" w:eastAsia="Times New Roman" w:hAnsi="Times New Roman" w:cs="Times New Roman"/>
          <w:color w:val="000000" w:themeColor="text1"/>
          <w:sz w:val="28"/>
          <w:szCs w:val="28"/>
          <w:lang w:val="az-Latn-AZ" w:eastAsia="ru-RU"/>
        </w:rPr>
        <w:t>n daha spesifik markeridir və iltihab le</w:t>
      </w:r>
      <w:r w:rsidRPr="00D063A6">
        <w:rPr>
          <w:rFonts w:ascii="Times New Roman" w:eastAsia="Times New Roman" w:hAnsi="Times New Roman" w:cs="Times New Roman"/>
          <w:color w:val="000000" w:themeColor="text1"/>
          <w:sz w:val="28"/>
          <w:szCs w:val="28"/>
          <w:lang w:val="az-Latn-AZ" w:eastAsia="ru-RU"/>
        </w:rPr>
        <w:t xml:space="preserve">hinə agentlərin </w:t>
      </w:r>
      <w:r w:rsidR="00BF2DC3">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bakteriyaların</w:t>
      </w:r>
      <w:r w:rsidR="00BF2DC3">
        <w:rPr>
          <w:rFonts w:ascii="Times New Roman" w:eastAsia="Times New Roman" w:hAnsi="Times New Roman" w:cs="Times New Roman"/>
          <w:color w:val="000000" w:themeColor="text1"/>
          <w:sz w:val="28"/>
          <w:szCs w:val="28"/>
          <w:lang w:val="az-Latn-AZ" w:eastAsia="ru-RU"/>
        </w:rPr>
        <w:t>) təsirindən</w:t>
      </w:r>
      <w:r w:rsidRPr="00D063A6">
        <w:rPr>
          <w:rFonts w:ascii="Times New Roman" w:eastAsia="Times New Roman" w:hAnsi="Times New Roman" w:cs="Times New Roman"/>
          <w:color w:val="000000" w:themeColor="text1"/>
          <w:sz w:val="28"/>
          <w:szCs w:val="28"/>
          <w:lang w:val="az-Latn-AZ" w:eastAsia="ru-RU"/>
        </w:rPr>
        <w:t xml:space="preserve"> müxtəlif orqanlarda bir neçə </w:t>
      </w:r>
      <w:r w:rsidRPr="00D063A6">
        <w:rPr>
          <w:rFonts w:ascii="Times New Roman" w:eastAsia="Times New Roman" w:hAnsi="Times New Roman" w:cs="Times New Roman"/>
          <w:color w:val="000000" w:themeColor="text1"/>
          <w:sz w:val="28"/>
          <w:szCs w:val="28"/>
          <w:lang w:val="az-Latn-AZ" w:eastAsia="ru-RU"/>
        </w:rPr>
        <w:lastRenderedPageBreak/>
        <w:t>növ hüceyrə tərəfindən sinte</w:t>
      </w:r>
      <w:r w:rsidR="004718DA">
        <w:rPr>
          <w:rFonts w:ascii="Times New Roman" w:eastAsia="Times New Roman" w:hAnsi="Times New Roman" w:cs="Times New Roman"/>
          <w:color w:val="000000" w:themeColor="text1"/>
          <w:sz w:val="28"/>
          <w:szCs w:val="28"/>
          <w:lang w:val="az-Latn-AZ" w:eastAsia="ru-RU"/>
        </w:rPr>
        <w:t xml:space="preserve">z olunur. </w:t>
      </w:r>
      <w:r w:rsidR="00BF2DC3">
        <w:rPr>
          <w:rFonts w:ascii="Times New Roman" w:eastAsia="Times New Roman" w:hAnsi="Times New Roman" w:cs="Times New Roman"/>
          <w:color w:val="000000" w:themeColor="text1"/>
          <w:sz w:val="28"/>
          <w:szCs w:val="28"/>
          <w:lang w:val="az-Latn-AZ" w:eastAsia="ru-RU"/>
        </w:rPr>
        <w:t xml:space="preserve">2 </w:t>
      </w:r>
      <w:r w:rsidRPr="00D063A6">
        <w:rPr>
          <w:rFonts w:ascii="Times New Roman" w:eastAsia="Times New Roman" w:hAnsi="Times New Roman" w:cs="Times New Roman"/>
          <w:color w:val="000000" w:themeColor="text1"/>
          <w:sz w:val="28"/>
          <w:szCs w:val="28"/>
          <w:lang w:val="az-Latn-AZ" w:eastAsia="ru-RU"/>
        </w:rPr>
        <w:t xml:space="preserve">ng/mL-dən yuxarı olan PKT səviyyəsi iltihabın yoluxucu təbiətini göstərir. </w:t>
      </w:r>
    </w:p>
    <w:p w:rsidR="0030092B" w:rsidRPr="007E5744" w:rsidRDefault="007E5744"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Natriuretik peptidlər</w:t>
      </w:r>
      <w:r w:rsidR="003E4318">
        <w:rPr>
          <w:rFonts w:ascii="Times New Roman" w:eastAsia="Times New Roman" w:hAnsi="Times New Roman" w:cs="Times New Roman"/>
          <w:b/>
          <w:color w:val="000000" w:themeColor="text1"/>
          <w:sz w:val="28"/>
          <w:szCs w:val="28"/>
          <w:lang w:val="az-Latn-AZ" w:eastAsia="ru-RU"/>
        </w:rPr>
        <w:t xml:space="preserve"> </w:t>
      </w:r>
      <w:r>
        <w:rPr>
          <w:rFonts w:ascii="Times New Roman" w:eastAsia="Times New Roman" w:hAnsi="Times New Roman" w:cs="Times New Roman"/>
          <w:b/>
          <w:color w:val="000000" w:themeColor="text1"/>
          <w:sz w:val="28"/>
          <w:szCs w:val="28"/>
          <w:lang w:val="az-Latn-AZ" w:eastAsia="ru-RU"/>
        </w:rPr>
        <w:t>-</w:t>
      </w:r>
      <w:r w:rsidR="003E4318">
        <w:rPr>
          <w:rFonts w:ascii="Times New Roman" w:eastAsia="Times New Roman" w:hAnsi="Times New Roman" w:cs="Times New Roman"/>
          <w:b/>
          <w:color w:val="000000" w:themeColor="text1"/>
          <w:sz w:val="28"/>
          <w:szCs w:val="28"/>
          <w:lang w:val="az-Latn-AZ" w:eastAsia="ru-RU"/>
        </w:rPr>
        <w:t xml:space="preserve"> </w:t>
      </w:r>
      <w:r w:rsidR="0030092B" w:rsidRPr="00D063A6">
        <w:rPr>
          <w:rFonts w:ascii="Times New Roman" w:eastAsia="Times New Roman" w:hAnsi="Times New Roman" w:cs="Times New Roman"/>
          <w:color w:val="000000" w:themeColor="text1"/>
          <w:sz w:val="28"/>
          <w:szCs w:val="28"/>
          <w:lang w:val="az-Latn-AZ" w:eastAsia="ru-RU"/>
        </w:rPr>
        <w:t>65 yaşdan yuxarı xəstələrin 60% -</w:t>
      </w:r>
      <w:r w:rsidR="003E4318">
        <w:rPr>
          <w:rFonts w:ascii="Times New Roman" w:eastAsia="Times New Roman" w:hAnsi="Times New Roman" w:cs="Times New Roman"/>
          <w:color w:val="000000" w:themeColor="text1"/>
          <w:sz w:val="28"/>
          <w:szCs w:val="28"/>
          <w:lang w:val="az-Latn-AZ" w:eastAsia="ru-RU"/>
        </w:rPr>
        <w:t xml:space="preserve"> </w:t>
      </w:r>
      <w:r w:rsidR="0030092B" w:rsidRPr="00D063A6">
        <w:rPr>
          <w:rFonts w:ascii="Times New Roman" w:eastAsia="Times New Roman" w:hAnsi="Times New Roman" w:cs="Times New Roman"/>
          <w:color w:val="000000" w:themeColor="text1"/>
          <w:sz w:val="28"/>
          <w:szCs w:val="28"/>
          <w:lang w:val="az-Latn-AZ" w:eastAsia="ru-RU"/>
        </w:rPr>
        <w:t>də ürək-damar xəstəlikləri ilə birlikdə xroniki respirator xəstəliklər  olur. Bu mərhələdə təngnəfəsliyin differensial diaqnostikası son dərəcə vacibdir, çünki müşayiət olunan xəstəliklərdə ən çox görünən simptomdur. Bu mə</w:t>
      </w:r>
      <w:r w:rsidR="00D0701B">
        <w:rPr>
          <w:rFonts w:ascii="Times New Roman" w:eastAsia="Times New Roman" w:hAnsi="Times New Roman" w:cs="Times New Roman"/>
          <w:color w:val="000000" w:themeColor="text1"/>
          <w:sz w:val="28"/>
          <w:szCs w:val="28"/>
          <w:lang w:val="az-Latn-AZ" w:eastAsia="ru-RU"/>
        </w:rPr>
        <w:t>q</w:t>
      </w:r>
      <w:r w:rsidR="0030092B" w:rsidRPr="00D063A6">
        <w:rPr>
          <w:rFonts w:ascii="Times New Roman" w:eastAsia="Times New Roman" w:hAnsi="Times New Roman" w:cs="Times New Roman"/>
          <w:color w:val="000000" w:themeColor="text1"/>
          <w:sz w:val="28"/>
          <w:szCs w:val="28"/>
          <w:lang w:val="az-Latn-AZ" w:eastAsia="ru-RU"/>
        </w:rPr>
        <w:t>sə</w:t>
      </w:r>
      <w:r w:rsidR="00D0701B">
        <w:rPr>
          <w:rFonts w:ascii="Times New Roman" w:eastAsia="Times New Roman" w:hAnsi="Times New Roman" w:cs="Times New Roman"/>
          <w:color w:val="000000" w:themeColor="text1"/>
          <w:sz w:val="28"/>
          <w:szCs w:val="28"/>
          <w:lang w:val="az-Latn-AZ" w:eastAsia="ru-RU"/>
        </w:rPr>
        <w:t>dlə</w:t>
      </w:r>
      <w:r w:rsidR="0030092B" w:rsidRPr="00D063A6">
        <w:rPr>
          <w:rFonts w:ascii="Times New Roman" w:eastAsia="Times New Roman" w:hAnsi="Times New Roman" w:cs="Times New Roman"/>
          <w:color w:val="000000" w:themeColor="text1"/>
          <w:sz w:val="28"/>
          <w:szCs w:val="28"/>
          <w:lang w:val="az-Latn-AZ" w:eastAsia="ru-RU"/>
        </w:rPr>
        <w:t xml:space="preserve"> natriuret</w:t>
      </w:r>
      <w:r w:rsidR="00D0701B">
        <w:rPr>
          <w:rFonts w:ascii="Times New Roman" w:eastAsia="Times New Roman" w:hAnsi="Times New Roman" w:cs="Times New Roman"/>
          <w:color w:val="000000" w:themeColor="text1"/>
          <w:sz w:val="28"/>
          <w:szCs w:val="28"/>
          <w:lang w:val="az-Latn-AZ" w:eastAsia="ru-RU"/>
        </w:rPr>
        <w:t xml:space="preserve">ik </w:t>
      </w:r>
      <w:r w:rsidR="00D72120">
        <w:rPr>
          <w:rFonts w:ascii="Times New Roman" w:eastAsia="Times New Roman" w:hAnsi="Times New Roman" w:cs="Times New Roman"/>
          <w:color w:val="000000" w:themeColor="text1"/>
          <w:sz w:val="28"/>
          <w:szCs w:val="28"/>
          <w:lang w:val="az-Latn-AZ" w:eastAsia="ru-RU"/>
        </w:rPr>
        <w:t>peptidlər C təy</w:t>
      </w:r>
      <w:r w:rsidR="0030092B" w:rsidRPr="00D063A6">
        <w:rPr>
          <w:rFonts w:ascii="Times New Roman" w:eastAsia="Times New Roman" w:hAnsi="Times New Roman" w:cs="Times New Roman"/>
          <w:color w:val="000000" w:themeColor="text1"/>
          <w:sz w:val="28"/>
          <w:szCs w:val="28"/>
          <w:lang w:val="az-Latn-AZ" w:eastAsia="ru-RU"/>
        </w:rPr>
        <w:t>in olunur.</w:t>
      </w:r>
      <w:r w:rsidR="00D0701B">
        <w:rPr>
          <w:rFonts w:ascii="Times New Roman" w:eastAsia="Times New Roman" w:hAnsi="Times New Roman" w:cs="Times New Roman"/>
          <w:color w:val="000000" w:themeColor="text1"/>
          <w:sz w:val="28"/>
          <w:szCs w:val="28"/>
          <w:lang w:val="az-Latn-AZ" w:eastAsia="ru-RU"/>
        </w:rPr>
        <w:t xml:space="preserve"> </w:t>
      </w:r>
      <w:r w:rsidR="0030092B" w:rsidRPr="00D063A6">
        <w:rPr>
          <w:rFonts w:ascii="Times New Roman" w:eastAsia="Times New Roman" w:hAnsi="Times New Roman" w:cs="Times New Roman"/>
          <w:color w:val="000000" w:themeColor="text1"/>
          <w:sz w:val="28"/>
          <w:szCs w:val="28"/>
          <w:lang w:val="az-Latn-AZ" w:eastAsia="ru-RU"/>
        </w:rPr>
        <w:t>Xroniki  çatışmazlığı istisna etmək üçün bu göstərici 75 yaşa qədər 125 pg / ml-dən az , 75 yaşdan yuxarı həddi 450 pg/ml-dən az; kəskin  ç</w:t>
      </w:r>
      <w:r w:rsidR="00D0701B">
        <w:rPr>
          <w:rFonts w:ascii="Times New Roman" w:eastAsia="Times New Roman" w:hAnsi="Times New Roman" w:cs="Times New Roman"/>
          <w:color w:val="000000" w:themeColor="text1"/>
          <w:sz w:val="28"/>
          <w:szCs w:val="28"/>
          <w:lang w:val="az-Latn-AZ" w:eastAsia="ru-RU"/>
        </w:rPr>
        <w:t xml:space="preserve">atışmazlığı istisna etmək üçün </w:t>
      </w:r>
      <w:r w:rsidR="0030092B" w:rsidRPr="00D063A6">
        <w:rPr>
          <w:rFonts w:ascii="Times New Roman" w:eastAsia="Times New Roman" w:hAnsi="Times New Roman" w:cs="Times New Roman"/>
          <w:color w:val="000000" w:themeColor="text1"/>
          <w:sz w:val="28"/>
          <w:szCs w:val="28"/>
          <w:lang w:val="az-Latn-AZ" w:eastAsia="ru-RU"/>
        </w:rPr>
        <w:t xml:space="preserve"> 300 pg / ml-dən az olur.</w:t>
      </w:r>
    </w:p>
    <w:p w:rsidR="0030092B" w:rsidRPr="00F80C6D" w:rsidRDefault="007E5744"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 xml:space="preserve">İmmunoqlobulin E . </w:t>
      </w:r>
      <w:r w:rsidR="00834BEB" w:rsidRPr="00D063A6">
        <w:rPr>
          <w:rFonts w:ascii="Times New Roman" w:hAnsi="Times New Roman" w:cs="Times New Roman"/>
          <w:color w:val="000000" w:themeColor="text1"/>
          <w:sz w:val="28"/>
          <w:szCs w:val="28"/>
          <w:lang w:val="az-Latn-AZ"/>
        </w:rPr>
        <w:t>IgE-nin sintezi embrional inkişaf dövrünün ikinci həftəsində qaraciyə</w:t>
      </w:r>
      <w:r w:rsidR="00BF2DC3">
        <w:rPr>
          <w:rFonts w:ascii="Times New Roman" w:hAnsi="Times New Roman" w:cs="Times New Roman"/>
          <w:color w:val="000000" w:themeColor="text1"/>
          <w:sz w:val="28"/>
          <w:szCs w:val="28"/>
          <w:lang w:val="az-Latn-AZ"/>
        </w:rPr>
        <w:t>r və</w:t>
      </w:r>
      <w:r w:rsidR="00834BEB" w:rsidRPr="00D063A6">
        <w:rPr>
          <w:rFonts w:ascii="Times New Roman" w:hAnsi="Times New Roman" w:cs="Times New Roman"/>
          <w:color w:val="000000" w:themeColor="text1"/>
          <w:sz w:val="28"/>
          <w:szCs w:val="28"/>
          <w:lang w:val="az-Latn-AZ"/>
        </w:rPr>
        <w:t xml:space="preserve"> ağciyərdə başlanır. İmmunoqlobulinlərin bu növünün molekul kütləsi nisbətən kiçik, toxumalara daxilolına qabiliyyəti və bioloji aktivliyi isə digər immunoqlobulinlə</w:t>
      </w:r>
      <w:r w:rsidR="00285253">
        <w:rPr>
          <w:rFonts w:ascii="Times New Roman" w:hAnsi="Times New Roman" w:cs="Times New Roman"/>
          <w:color w:val="000000" w:themeColor="text1"/>
          <w:sz w:val="28"/>
          <w:szCs w:val="28"/>
          <w:lang w:val="az-Latn-AZ"/>
        </w:rPr>
        <w:t>r</w:t>
      </w:r>
      <w:r w:rsidR="00834BEB" w:rsidRPr="00D063A6">
        <w:rPr>
          <w:rFonts w:ascii="Times New Roman" w:hAnsi="Times New Roman" w:cs="Times New Roman"/>
          <w:color w:val="000000" w:themeColor="text1"/>
          <w:sz w:val="28"/>
          <w:szCs w:val="28"/>
          <w:lang w:val="az-Latn-AZ"/>
        </w:rPr>
        <w:t>ə nisbətən yüksəkdir. Buna görə IgE serumda cüzi miqdarda olduqda da yüksək aktivlik göstərir. Orqanizmdə IgE-nin ümumi kütləsin</w:t>
      </w:r>
      <w:r w:rsidR="00BF2DC3">
        <w:rPr>
          <w:rFonts w:ascii="Times New Roman" w:hAnsi="Times New Roman" w:cs="Times New Roman"/>
          <w:color w:val="000000" w:themeColor="text1"/>
          <w:sz w:val="28"/>
          <w:szCs w:val="28"/>
          <w:lang w:val="az-Latn-AZ"/>
        </w:rPr>
        <w:t>in</w:t>
      </w:r>
      <w:r w:rsidR="00834BEB" w:rsidRPr="00D063A6">
        <w:rPr>
          <w:rFonts w:ascii="Times New Roman" w:hAnsi="Times New Roman" w:cs="Times New Roman"/>
          <w:color w:val="000000" w:themeColor="text1"/>
          <w:sz w:val="28"/>
          <w:szCs w:val="28"/>
          <w:lang w:val="az-Latn-AZ"/>
        </w:rPr>
        <w:t xml:space="preserve"> 50%-i serumda toplanır; burun seliyində, bəlğəmdə, tənə</w:t>
      </w:r>
      <w:r w:rsidR="000D5D08" w:rsidRPr="00D063A6">
        <w:rPr>
          <w:rFonts w:ascii="Times New Roman" w:hAnsi="Times New Roman" w:cs="Times New Roman"/>
          <w:color w:val="000000" w:themeColor="text1"/>
          <w:sz w:val="28"/>
          <w:szCs w:val="28"/>
          <w:lang w:val="az-Latn-AZ"/>
        </w:rPr>
        <w:t>ffüs və hə</w:t>
      </w:r>
      <w:r w:rsidR="00834BEB" w:rsidRPr="00D063A6">
        <w:rPr>
          <w:rFonts w:ascii="Times New Roman" w:hAnsi="Times New Roman" w:cs="Times New Roman"/>
          <w:color w:val="000000" w:themeColor="text1"/>
          <w:sz w:val="28"/>
          <w:szCs w:val="28"/>
          <w:lang w:val="az-Latn-AZ"/>
        </w:rPr>
        <w:t>zm sistemlə</w:t>
      </w:r>
      <w:r w:rsidR="00285253">
        <w:rPr>
          <w:rFonts w:ascii="Times New Roman" w:hAnsi="Times New Roman" w:cs="Times New Roman"/>
          <w:color w:val="000000" w:themeColor="text1"/>
          <w:sz w:val="28"/>
          <w:szCs w:val="28"/>
          <w:lang w:val="az-Latn-AZ"/>
        </w:rPr>
        <w:t xml:space="preserve">rinin selikli qişalarında da IgE-yə </w:t>
      </w:r>
      <w:r w:rsidR="00834BEB" w:rsidRPr="00D063A6">
        <w:rPr>
          <w:rFonts w:ascii="Times New Roman" w:hAnsi="Times New Roman" w:cs="Times New Roman"/>
          <w:color w:val="000000" w:themeColor="text1"/>
          <w:sz w:val="28"/>
          <w:szCs w:val="28"/>
          <w:lang w:val="az-Latn-AZ"/>
        </w:rPr>
        <w:t>rast gə</w:t>
      </w:r>
      <w:r w:rsidR="00BF2DC3">
        <w:rPr>
          <w:rFonts w:ascii="Times New Roman" w:hAnsi="Times New Roman" w:cs="Times New Roman"/>
          <w:color w:val="000000" w:themeColor="text1"/>
          <w:sz w:val="28"/>
          <w:szCs w:val="28"/>
          <w:lang w:val="az-Latn-AZ"/>
        </w:rPr>
        <w:t>linir. IgE-ni təyin</w:t>
      </w:r>
      <w:r w:rsidR="00834BEB" w:rsidRPr="00D063A6">
        <w:rPr>
          <w:rFonts w:ascii="Times New Roman" w:hAnsi="Times New Roman" w:cs="Times New Roman"/>
          <w:color w:val="000000" w:themeColor="text1"/>
          <w:sz w:val="28"/>
          <w:szCs w:val="28"/>
          <w:lang w:val="az-Latn-AZ"/>
        </w:rPr>
        <w:t xml:space="preserve"> etmək üçün qan serumundan istifadə</w:t>
      </w:r>
      <w:r w:rsidR="000D5D08" w:rsidRPr="00D063A6">
        <w:rPr>
          <w:rFonts w:ascii="Times New Roman" w:hAnsi="Times New Roman" w:cs="Times New Roman"/>
          <w:color w:val="000000" w:themeColor="text1"/>
          <w:sz w:val="28"/>
          <w:szCs w:val="28"/>
          <w:lang w:val="az-Latn-AZ"/>
        </w:rPr>
        <w:t xml:space="preserve"> edilir. Norm</w:t>
      </w:r>
      <w:r w:rsidR="00834BEB" w:rsidRPr="00D063A6">
        <w:rPr>
          <w:rFonts w:ascii="Times New Roman" w:hAnsi="Times New Roman" w:cs="Times New Roman"/>
          <w:color w:val="000000" w:themeColor="text1"/>
          <w:sz w:val="28"/>
          <w:szCs w:val="28"/>
          <w:lang w:val="az-Latn-AZ"/>
        </w:rPr>
        <w:t>al göstə</w:t>
      </w:r>
      <w:r w:rsidR="00BF2DC3">
        <w:rPr>
          <w:rFonts w:ascii="Times New Roman" w:hAnsi="Times New Roman" w:cs="Times New Roman"/>
          <w:color w:val="000000" w:themeColor="text1"/>
          <w:sz w:val="28"/>
          <w:szCs w:val="28"/>
          <w:lang w:val="az-Latn-AZ"/>
        </w:rPr>
        <w:t>rici</w:t>
      </w:r>
      <w:r w:rsidR="00834BEB" w:rsidRPr="00D063A6">
        <w:rPr>
          <w:rFonts w:ascii="Times New Roman" w:hAnsi="Times New Roman" w:cs="Times New Roman"/>
          <w:color w:val="000000" w:themeColor="text1"/>
          <w:sz w:val="28"/>
          <w:szCs w:val="28"/>
          <w:lang w:val="az-Latn-AZ"/>
        </w:rPr>
        <w:t>: 0-380 V/ml</w:t>
      </w:r>
      <w:r w:rsidR="000D5D08" w:rsidRPr="00D063A6">
        <w:rPr>
          <w:rFonts w:ascii="Times New Roman" w:hAnsi="Times New Roman" w:cs="Times New Roman"/>
          <w:color w:val="000000" w:themeColor="text1"/>
          <w:sz w:val="28"/>
          <w:szCs w:val="28"/>
          <w:lang w:val="az-Latn-AZ"/>
        </w:rPr>
        <w:t>.</w:t>
      </w:r>
      <w:r w:rsidR="0030092B" w:rsidRPr="00D063A6">
        <w:rPr>
          <w:rFonts w:ascii="Times New Roman" w:eastAsia="Times New Roman" w:hAnsi="Times New Roman" w:cs="Times New Roman"/>
          <w:color w:val="000000" w:themeColor="text1"/>
          <w:sz w:val="28"/>
          <w:szCs w:val="28"/>
          <w:lang w:val="az-Latn-AZ" w:eastAsia="ru-RU"/>
        </w:rPr>
        <w:t xml:space="preserve"> IgE-ni təyin edərkən, onun diaqnostik rolunu  </w:t>
      </w:r>
      <w:r w:rsidR="00840D5A" w:rsidRPr="00D063A6">
        <w:rPr>
          <w:rFonts w:ascii="Times New Roman" w:eastAsia="Times New Roman" w:hAnsi="Times New Roman" w:cs="Times New Roman"/>
          <w:color w:val="000000" w:themeColor="text1"/>
          <w:sz w:val="28"/>
          <w:szCs w:val="28"/>
          <w:lang w:val="az-Latn-AZ" w:eastAsia="ru-RU"/>
        </w:rPr>
        <w:t xml:space="preserve">nəzərə almalı </w:t>
      </w:r>
      <w:r w:rsidR="0030092B" w:rsidRPr="00D063A6">
        <w:rPr>
          <w:rFonts w:ascii="Times New Roman" w:eastAsia="Times New Roman" w:hAnsi="Times New Roman" w:cs="Times New Roman"/>
          <w:color w:val="000000" w:themeColor="text1"/>
          <w:sz w:val="28"/>
          <w:szCs w:val="28"/>
          <w:lang w:val="az-Latn-AZ" w:eastAsia="ru-RU"/>
        </w:rPr>
        <w:t>və allergiya diaqnozu yalnız bu göstərici</w:t>
      </w:r>
      <w:r w:rsidR="00AB727D" w:rsidRPr="00D063A6">
        <w:rPr>
          <w:rFonts w:ascii="Times New Roman" w:eastAsia="Times New Roman" w:hAnsi="Times New Roman" w:cs="Times New Roman"/>
          <w:color w:val="000000" w:themeColor="text1"/>
          <w:sz w:val="28"/>
          <w:szCs w:val="28"/>
          <w:lang w:val="az-Latn-AZ" w:eastAsia="ru-RU"/>
        </w:rPr>
        <w:t>yə əsasən qoyulmamalıdır.</w:t>
      </w:r>
      <w:r w:rsidR="0030092B" w:rsidRPr="00D063A6">
        <w:rPr>
          <w:rFonts w:ascii="Times New Roman" w:eastAsia="Times New Roman" w:hAnsi="Times New Roman" w:cs="Times New Roman"/>
          <w:color w:val="000000" w:themeColor="text1"/>
          <w:sz w:val="28"/>
          <w:szCs w:val="28"/>
          <w:lang w:val="az-Latn-AZ" w:eastAsia="ru-RU"/>
        </w:rPr>
        <w:t>. Allergen spesifik IgE-nin aşkarl</w:t>
      </w:r>
      <w:r w:rsidR="00AB727D" w:rsidRPr="00D063A6">
        <w:rPr>
          <w:rFonts w:ascii="Times New Roman" w:eastAsia="Times New Roman" w:hAnsi="Times New Roman" w:cs="Times New Roman"/>
          <w:color w:val="000000" w:themeColor="text1"/>
          <w:sz w:val="28"/>
          <w:szCs w:val="28"/>
          <w:lang w:val="az-Latn-AZ" w:eastAsia="ru-RU"/>
        </w:rPr>
        <w:t>anması 100% patoqnomonik deyil.</w:t>
      </w:r>
      <w:r w:rsidR="00F80C6D">
        <w:rPr>
          <w:rFonts w:ascii="Times New Roman" w:eastAsia="Times New Roman" w:hAnsi="Times New Roman" w:cs="Times New Roman"/>
          <w:color w:val="000000" w:themeColor="text1"/>
          <w:sz w:val="28"/>
          <w:szCs w:val="28"/>
          <w:lang w:val="az-Latn-AZ" w:eastAsia="ru-RU"/>
        </w:rPr>
        <w:t xml:space="preserve"> </w:t>
      </w:r>
      <w:r w:rsidR="0030092B" w:rsidRPr="00D063A6">
        <w:rPr>
          <w:rFonts w:ascii="Times New Roman" w:eastAsia="Times New Roman" w:hAnsi="Times New Roman" w:cs="Times New Roman"/>
          <w:color w:val="000000" w:themeColor="text1"/>
          <w:sz w:val="28"/>
          <w:szCs w:val="28"/>
          <w:lang w:val="az-Latn-AZ" w:eastAsia="ru-RU"/>
        </w:rPr>
        <w:t>Eyni zamanda, spesifik IgE-nin olmaması və ya periferik qan zərdabında onun aşağı konsentrasiyası IgE-dən asılı mexanizmin iştirakın</w:t>
      </w:r>
      <w:r w:rsidR="00AB727D" w:rsidRPr="00D063A6">
        <w:rPr>
          <w:rFonts w:ascii="Times New Roman" w:eastAsia="Times New Roman" w:hAnsi="Times New Roman" w:cs="Times New Roman"/>
          <w:color w:val="000000" w:themeColor="text1"/>
          <w:sz w:val="28"/>
          <w:szCs w:val="28"/>
          <w:lang w:val="az-Latn-AZ" w:eastAsia="ru-RU"/>
        </w:rPr>
        <w:t>ı  istisna etmir.</w:t>
      </w:r>
      <w:r w:rsidR="00F80C6D">
        <w:rPr>
          <w:rFonts w:ascii="Times New Roman" w:eastAsia="Times New Roman" w:hAnsi="Times New Roman" w:cs="Times New Roman"/>
          <w:color w:val="000000" w:themeColor="text1"/>
          <w:sz w:val="28"/>
          <w:szCs w:val="28"/>
          <w:lang w:val="az-Latn-AZ" w:eastAsia="ru-RU"/>
        </w:rPr>
        <w:t xml:space="preserve"> </w:t>
      </w:r>
      <w:r w:rsidR="0030092B" w:rsidRPr="00D063A6">
        <w:rPr>
          <w:rFonts w:ascii="Times New Roman" w:eastAsia="Times New Roman" w:hAnsi="Times New Roman" w:cs="Times New Roman"/>
          <w:color w:val="000000" w:themeColor="text1"/>
          <w:sz w:val="28"/>
          <w:szCs w:val="28"/>
          <w:lang w:val="az-Latn-AZ" w:eastAsia="ru-RU"/>
        </w:rPr>
        <w:t>Ümumi IgE-nin yüksək konsentrasiyası, məsələn, atopik dermatiti olan bəzi xəstələrdə yanlış müsbət nəticələr verə bilər.</w:t>
      </w:r>
      <w:r w:rsidR="00F80C6D">
        <w:rPr>
          <w:rFonts w:ascii="Times New Roman" w:eastAsia="Times New Roman" w:hAnsi="Times New Roman" w:cs="Times New Roman"/>
          <w:b/>
          <w:color w:val="000000" w:themeColor="text1"/>
          <w:sz w:val="28"/>
          <w:szCs w:val="28"/>
          <w:lang w:val="az-Latn-AZ" w:eastAsia="ru-RU"/>
        </w:rPr>
        <w:t xml:space="preserve"> </w:t>
      </w:r>
      <w:r w:rsidR="00F616D4">
        <w:rPr>
          <w:rFonts w:ascii="Times New Roman" w:eastAsia="Times New Roman" w:hAnsi="Times New Roman" w:cs="Times New Roman"/>
          <w:b/>
          <w:color w:val="000000" w:themeColor="text1"/>
          <w:sz w:val="28"/>
          <w:szCs w:val="28"/>
          <w:lang w:val="az-Latn-AZ" w:eastAsia="ru-RU"/>
        </w:rPr>
        <w:t>Fadiatop İ</w:t>
      </w:r>
      <w:r w:rsidR="0030092B" w:rsidRPr="00820BD9">
        <w:rPr>
          <w:rFonts w:ascii="Times New Roman" w:eastAsia="Times New Roman" w:hAnsi="Times New Roman" w:cs="Times New Roman"/>
          <w:b/>
          <w:color w:val="000000" w:themeColor="text1"/>
          <w:sz w:val="28"/>
          <w:szCs w:val="28"/>
          <w:lang w:val="az-Latn-AZ" w:eastAsia="ru-RU"/>
        </w:rPr>
        <w:t>mmunoCAP testi</w:t>
      </w:r>
      <w:r w:rsidR="0030092B" w:rsidRPr="00D063A6">
        <w:rPr>
          <w:rFonts w:ascii="Times New Roman" w:eastAsia="Times New Roman" w:hAnsi="Times New Roman" w:cs="Times New Roman"/>
          <w:color w:val="000000" w:themeColor="text1"/>
          <w:sz w:val="28"/>
          <w:szCs w:val="28"/>
          <w:lang w:val="az-Latn-AZ" w:eastAsia="ru-RU"/>
        </w:rPr>
        <w:t xml:space="preserve"> tənəffüs allergenlərinə həssaslığı müəyyən etmək və yuxarı tənəffüs yollarının xəstəlikləri olan xəstələrdə patologiyanın allergik təbiətinin ehtimalını qiymətləndirmək üçün istifadə olunur. Bu, ən çox yayılmış inhalyant allergenlərin (ağac tozcuğu, otlar, ev heyvanlarının tükləri, ev tozu gənələri, kif) təsirinə qarşı  IgE-ni aşkar etmək məqsədi daşıyır. Bu tədqiqat, adətən atopiyanın inkişafı üçün əsas olan müxtəlif allergenlərə qarşı və çarpaz sensibilizasiya üçün ilkin mü</w:t>
      </w:r>
      <w:r w:rsidR="0040312D">
        <w:rPr>
          <w:rFonts w:ascii="Times New Roman" w:eastAsia="Times New Roman" w:hAnsi="Times New Roman" w:cs="Times New Roman"/>
          <w:color w:val="000000" w:themeColor="text1"/>
          <w:sz w:val="28"/>
          <w:szCs w:val="28"/>
          <w:lang w:val="az-Latn-AZ" w:eastAsia="ru-RU"/>
        </w:rPr>
        <w:t>ayinə kimi nəzərdə tutulmuşdur.</w:t>
      </w:r>
    </w:p>
    <w:p w:rsidR="0030092B" w:rsidRPr="00D063A6" w:rsidRDefault="0030092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Eozinofil kation zülal</w:t>
      </w:r>
      <w:r w:rsidRPr="00D063A6">
        <w:rPr>
          <w:rFonts w:ascii="Times New Roman" w:eastAsia="Times New Roman" w:hAnsi="Times New Roman" w:cs="Times New Roman"/>
          <w:color w:val="000000" w:themeColor="text1"/>
          <w:sz w:val="28"/>
          <w:szCs w:val="28"/>
          <w:lang w:val="az-Latn-AZ" w:eastAsia="ru-RU"/>
        </w:rPr>
        <w:t xml:space="preserve"> </w:t>
      </w:r>
      <w:r w:rsidRPr="00F616D4">
        <w:rPr>
          <w:rFonts w:ascii="Times New Roman" w:eastAsia="Times New Roman" w:hAnsi="Times New Roman" w:cs="Times New Roman"/>
          <w:b/>
          <w:color w:val="000000" w:themeColor="text1"/>
          <w:sz w:val="28"/>
          <w:szCs w:val="28"/>
          <w:lang w:val="az-Latn-AZ" w:eastAsia="ru-RU"/>
        </w:rPr>
        <w:t>( EKZ)</w:t>
      </w:r>
      <w:r w:rsidRPr="00D063A6">
        <w:rPr>
          <w:rFonts w:ascii="Times New Roman" w:eastAsia="Times New Roman" w:hAnsi="Times New Roman" w:cs="Times New Roman"/>
          <w:color w:val="000000" w:themeColor="text1"/>
          <w:sz w:val="28"/>
          <w:szCs w:val="28"/>
          <w:lang w:val="az-Latn-AZ" w:eastAsia="ru-RU"/>
        </w:rPr>
        <w:t xml:space="preserve"> EKZ-</w:t>
      </w:r>
      <w:r w:rsidR="0040312D">
        <w:rPr>
          <w:rFonts w:ascii="Times New Roman" w:eastAsia="Times New Roman" w:hAnsi="Times New Roman" w:cs="Times New Roman"/>
          <w:color w:val="000000" w:themeColor="text1"/>
          <w:sz w:val="28"/>
          <w:szCs w:val="28"/>
          <w:lang w:val="az-Latn-AZ" w:eastAsia="ru-RU"/>
        </w:rPr>
        <w:t>nin səviyyəsi əksər hallarda bronxial astma</w:t>
      </w:r>
      <w:r w:rsidRPr="00D063A6">
        <w:rPr>
          <w:rFonts w:ascii="Times New Roman" w:eastAsia="Times New Roman" w:hAnsi="Times New Roman" w:cs="Times New Roman"/>
          <w:color w:val="000000" w:themeColor="text1"/>
          <w:sz w:val="28"/>
          <w:szCs w:val="28"/>
          <w:lang w:val="az-Latn-AZ" w:eastAsia="ru-RU"/>
        </w:rPr>
        <w:t>nın klinik simptomlarının ağırlığ</w:t>
      </w:r>
      <w:r w:rsidR="0040312D">
        <w:rPr>
          <w:rFonts w:ascii="Times New Roman" w:eastAsia="Times New Roman" w:hAnsi="Times New Roman" w:cs="Times New Roman"/>
          <w:color w:val="000000" w:themeColor="text1"/>
          <w:sz w:val="28"/>
          <w:szCs w:val="28"/>
          <w:lang w:val="az-Latn-AZ" w:eastAsia="ru-RU"/>
        </w:rPr>
        <w:t>ı ilə əlaqələndirilir, iltihabi prosesin</w:t>
      </w:r>
      <w:r w:rsidRPr="00D063A6">
        <w:rPr>
          <w:rFonts w:ascii="Times New Roman" w:eastAsia="Times New Roman" w:hAnsi="Times New Roman" w:cs="Times New Roman"/>
          <w:color w:val="000000" w:themeColor="text1"/>
          <w:sz w:val="28"/>
          <w:szCs w:val="28"/>
          <w:lang w:val="az-Latn-AZ" w:eastAsia="ru-RU"/>
        </w:rPr>
        <w:t xml:space="preserve"> eozinofil</w:t>
      </w:r>
      <w:r w:rsidR="00F616D4">
        <w:rPr>
          <w:rFonts w:ascii="Times New Roman" w:eastAsia="Times New Roman" w:hAnsi="Times New Roman" w:cs="Times New Roman"/>
          <w:color w:val="000000" w:themeColor="text1"/>
          <w:sz w:val="28"/>
          <w:szCs w:val="28"/>
          <w:lang w:val="az-Latn-AZ" w:eastAsia="ru-RU"/>
        </w:rPr>
        <w:t>l</w:t>
      </w:r>
      <w:r w:rsidRPr="00D063A6">
        <w:rPr>
          <w:rFonts w:ascii="Times New Roman" w:eastAsia="Times New Roman" w:hAnsi="Times New Roman" w:cs="Times New Roman"/>
          <w:color w:val="000000" w:themeColor="text1"/>
          <w:sz w:val="28"/>
          <w:szCs w:val="28"/>
          <w:lang w:val="az-Latn-AZ" w:eastAsia="ru-RU"/>
        </w:rPr>
        <w:t>ik komponentinin şiddətini əks etdiri</w:t>
      </w:r>
      <w:r w:rsidR="0040312D">
        <w:rPr>
          <w:rFonts w:ascii="Times New Roman" w:eastAsia="Times New Roman" w:hAnsi="Times New Roman" w:cs="Times New Roman"/>
          <w:color w:val="000000" w:themeColor="text1"/>
          <w:sz w:val="28"/>
          <w:szCs w:val="28"/>
          <w:lang w:val="az-Latn-AZ" w:eastAsia="ru-RU"/>
        </w:rPr>
        <w:t>r və müəyyən məhdudiyyətlərlə bronxial astmanın</w:t>
      </w:r>
      <w:r w:rsidRPr="00D063A6">
        <w:rPr>
          <w:rFonts w:ascii="Times New Roman" w:eastAsia="Times New Roman" w:hAnsi="Times New Roman" w:cs="Times New Roman"/>
          <w:color w:val="000000" w:themeColor="text1"/>
          <w:sz w:val="28"/>
          <w:szCs w:val="28"/>
          <w:lang w:val="az-Latn-AZ" w:eastAsia="ru-RU"/>
        </w:rPr>
        <w:t xml:space="preserve"> şiddətini təyin etmək üçün bir marker kimi xidmət edə bilər. Atopik xəstələrdə hətta periferik qanda eozinofillərin sayı normal olduqda da EKZ konsentrasiyası yüksək olur.</w:t>
      </w:r>
    </w:p>
    <w:p w:rsidR="00F80C6D" w:rsidRDefault="0040312D"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B314FD" w:rsidRPr="00D063A6">
        <w:rPr>
          <w:rFonts w:ascii="Times New Roman" w:hAnsi="Times New Roman" w:cs="Times New Roman"/>
          <w:color w:val="000000" w:themeColor="text1"/>
          <w:sz w:val="28"/>
          <w:szCs w:val="28"/>
          <w:lang w:val="az-Latn-AZ"/>
        </w:rPr>
        <w:t>Eozinofillə</w:t>
      </w:r>
      <w:r w:rsidR="006579A3">
        <w:rPr>
          <w:rFonts w:ascii="Times New Roman" w:hAnsi="Times New Roman" w:cs="Times New Roman"/>
          <w:color w:val="000000" w:themeColor="text1"/>
          <w:sz w:val="28"/>
          <w:szCs w:val="28"/>
          <w:lang w:val="az-Latn-AZ"/>
        </w:rPr>
        <w:t>r sümük il</w:t>
      </w:r>
      <w:r w:rsidR="00B314FD" w:rsidRPr="00D063A6">
        <w:rPr>
          <w:rFonts w:ascii="Times New Roman" w:hAnsi="Times New Roman" w:cs="Times New Roman"/>
          <w:color w:val="000000" w:themeColor="text1"/>
          <w:sz w:val="28"/>
          <w:szCs w:val="28"/>
          <w:lang w:val="az-Latn-AZ"/>
        </w:rPr>
        <w:t>iyində mieloblastlardan əmə</w:t>
      </w:r>
      <w:r w:rsidR="00F616D4">
        <w:rPr>
          <w:rFonts w:ascii="Times New Roman" w:hAnsi="Times New Roman" w:cs="Times New Roman"/>
          <w:color w:val="000000" w:themeColor="text1"/>
          <w:sz w:val="28"/>
          <w:szCs w:val="28"/>
          <w:lang w:val="az-Latn-AZ"/>
        </w:rPr>
        <w:t>l</w:t>
      </w:r>
      <w:r w:rsidR="00B314FD" w:rsidRPr="00D063A6">
        <w:rPr>
          <w:rFonts w:ascii="Times New Roman" w:hAnsi="Times New Roman" w:cs="Times New Roman"/>
          <w:color w:val="000000" w:themeColor="text1"/>
          <w:sz w:val="28"/>
          <w:szCs w:val="28"/>
          <w:lang w:val="az-Latn-AZ"/>
        </w:rPr>
        <w:t>ə gəlir. Yeni ə</w:t>
      </w:r>
      <w:r w:rsidR="00F616D4">
        <w:rPr>
          <w:rFonts w:ascii="Times New Roman" w:hAnsi="Times New Roman" w:cs="Times New Roman"/>
          <w:color w:val="000000" w:themeColor="text1"/>
          <w:sz w:val="28"/>
          <w:szCs w:val="28"/>
          <w:lang w:val="az-Latn-AZ"/>
        </w:rPr>
        <w:t>m</w:t>
      </w:r>
      <w:r w:rsidR="00B314FD" w:rsidRPr="00D063A6">
        <w:rPr>
          <w:rFonts w:ascii="Times New Roman" w:hAnsi="Times New Roman" w:cs="Times New Roman"/>
          <w:color w:val="000000" w:themeColor="text1"/>
          <w:sz w:val="28"/>
          <w:szCs w:val="28"/>
          <w:lang w:val="az-Latn-AZ"/>
        </w:rPr>
        <w:t>ələ gələ</w:t>
      </w:r>
      <w:r w:rsidR="00F616D4">
        <w:rPr>
          <w:rFonts w:ascii="Times New Roman" w:hAnsi="Times New Roman" w:cs="Times New Roman"/>
          <w:color w:val="000000" w:themeColor="text1"/>
          <w:sz w:val="28"/>
          <w:szCs w:val="28"/>
          <w:lang w:val="az-Latn-AZ"/>
        </w:rPr>
        <w:t>n eozinofil</w:t>
      </w:r>
      <w:r w:rsidR="00B314FD" w:rsidRPr="00D063A6">
        <w:rPr>
          <w:rFonts w:ascii="Times New Roman" w:hAnsi="Times New Roman" w:cs="Times New Roman"/>
          <w:color w:val="000000" w:themeColor="text1"/>
          <w:sz w:val="28"/>
          <w:szCs w:val="28"/>
          <w:lang w:val="az-Latn-AZ"/>
        </w:rPr>
        <w:t>lər sümük iliyində 3-4 gün qaldıqdan sonra qan vasitəsilə toxumalara keçir. Onların çox hissə</w:t>
      </w:r>
      <w:r w:rsidR="00F616D4">
        <w:rPr>
          <w:rFonts w:ascii="Times New Roman" w:hAnsi="Times New Roman" w:cs="Times New Roman"/>
          <w:color w:val="000000" w:themeColor="text1"/>
          <w:sz w:val="28"/>
          <w:szCs w:val="28"/>
          <w:lang w:val="az-Latn-AZ"/>
        </w:rPr>
        <w:t>si bağırsaqları</w:t>
      </w:r>
      <w:r w:rsidR="00B314FD" w:rsidRPr="00D063A6">
        <w:rPr>
          <w:rFonts w:ascii="Times New Roman" w:hAnsi="Times New Roman" w:cs="Times New Roman"/>
          <w:color w:val="000000" w:themeColor="text1"/>
          <w:sz w:val="28"/>
          <w:szCs w:val="28"/>
          <w:lang w:val="az-Latn-AZ"/>
        </w:rPr>
        <w:t>n, qaraciyərin və dərinin hüceyrəarası sahəsində toplanır. Qanda olan bütün leykositlərin 0,5-5%-ni eozinofıllər təşkil edir (1 mkl qanda 200-400 ədəd). Qanın 1 mkl-də 400- dən artıq eozinofıl olmasına eozinofıliya deyilir. Kortikosteroidlər periferik qanda eozinofıllə</w:t>
      </w:r>
      <w:r>
        <w:rPr>
          <w:rFonts w:ascii="Times New Roman" w:hAnsi="Times New Roman" w:cs="Times New Roman"/>
          <w:color w:val="000000" w:themeColor="text1"/>
          <w:sz w:val="28"/>
          <w:szCs w:val="28"/>
          <w:lang w:val="az-Latn-AZ"/>
        </w:rPr>
        <w:t>rin sayın</w:t>
      </w:r>
      <w:r w:rsidR="00B314FD" w:rsidRPr="00D063A6">
        <w:rPr>
          <w:rFonts w:ascii="Times New Roman" w:hAnsi="Times New Roman" w:cs="Times New Roman"/>
          <w:color w:val="000000" w:themeColor="text1"/>
          <w:sz w:val="28"/>
          <w:szCs w:val="28"/>
          <w:lang w:val="az-Latn-AZ"/>
        </w:rPr>
        <w:t>ı azaldır. Buna görə günün müxtə</w:t>
      </w:r>
      <w:r>
        <w:rPr>
          <w:rFonts w:ascii="Times New Roman" w:hAnsi="Times New Roman" w:cs="Times New Roman"/>
          <w:color w:val="000000" w:themeColor="text1"/>
          <w:sz w:val="28"/>
          <w:szCs w:val="28"/>
          <w:lang w:val="az-Latn-AZ"/>
        </w:rPr>
        <w:t>lif vaxtları</w:t>
      </w:r>
      <w:r w:rsidR="00B314FD" w:rsidRPr="00D063A6">
        <w:rPr>
          <w:rFonts w:ascii="Times New Roman" w:hAnsi="Times New Roman" w:cs="Times New Roman"/>
          <w:color w:val="000000" w:themeColor="text1"/>
          <w:sz w:val="28"/>
          <w:szCs w:val="28"/>
          <w:lang w:val="az-Latn-AZ"/>
        </w:rPr>
        <w:t>nda götürülən qanda eozinofıllərin sayı fərqli olduğundan, səhə</w:t>
      </w:r>
      <w:r w:rsidR="00F616D4">
        <w:rPr>
          <w:rFonts w:ascii="Times New Roman" w:hAnsi="Times New Roman" w:cs="Times New Roman"/>
          <w:color w:val="000000" w:themeColor="text1"/>
          <w:sz w:val="28"/>
          <w:szCs w:val="28"/>
          <w:lang w:val="az-Latn-AZ"/>
        </w:rPr>
        <w:t>r saatlarında aparı</w:t>
      </w:r>
      <w:r w:rsidR="00515B54" w:rsidRPr="00D063A6">
        <w:rPr>
          <w:rFonts w:ascii="Times New Roman" w:hAnsi="Times New Roman" w:cs="Times New Roman"/>
          <w:color w:val="000000" w:themeColor="text1"/>
          <w:sz w:val="28"/>
          <w:szCs w:val="28"/>
          <w:lang w:val="az-Latn-AZ"/>
        </w:rPr>
        <w:t>lan analizin nə</w:t>
      </w:r>
      <w:r w:rsidR="00B314FD" w:rsidRPr="00D063A6">
        <w:rPr>
          <w:rFonts w:ascii="Times New Roman" w:hAnsi="Times New Roman" w:cs="Times New Roman"/>
          <w:color w:val="000000" w:themeColor="text1"/>
          <w:sz w:val="28"/>
          <w:szCs w:val="28"/>
          <w:lang w:val="az-Latn-AZ"/>
        </w:rPr>
        <w:t>ticəsi daha düzgün hesab edilir.</w:t>
      </w:r>
    </w:p>
    <w:p w:rsidR="006579A3" w:rsidRPr="00D063A6" w:rsidRDefault="006579A3"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lastRenderedPageBreak/>
        <w:t xml:space="preserve"> </w:t>
      </w:r>
      <w:r w:rsidRPr="00A165A7">
        <w:rPr>
          <w:rFonts w:ascii="Times New Roman" w:hAnsi="Times New Roman" w:cs="Times New Roman"/>
          <w:b/>
          <w:color w:val="000000" w:themeColor="text1"/>
          <w:sz w:val="28"/>
          <w:szCs w:val="28"/>
          <w:lang w:val="az-Latn-AZ"/>
        </w:rPr>
        <w:t>İnstrumental müayinə</w:t>
      </w:r>
      <w:r>
        <w:rPr>
          <w:rFonts w:ascii="Times New Roman" w:hAnsi="Times New Roman" w:cs="Times New Roman"/>
          <w:color w:val="000000" w:themeColor="text1"/>
          <w:sz w:val="28"/>
          <w:szCs w:val="28"/>
          <w:lang w:val="az-Latn-AZ"/>
        </w:rPr>
        <w:t xml:space="preserve"> bronxial astma</w:t>
      </w:r>
      <w:r w:rsidRPr="00D063A6">
        <w:rPr>
          <w:rFonts w:ascii="Times New Roman" w:hAnsi="Times New Roman" w:cs="Times New Roman"/>
          <w:color w:val="000000" w:themeColor="text1"/>
          <w:sz w:val="28"/>
          <w:szCs w:val="28"/>
          <w:lang w:val="az-Latn-AZ"/>
        </w:rPr>
        <w:t>ya şübhəli olan bütün şəxslərdə diaqnozu təsdiqləmək və tənəffüs yollarının obstruksiyasının ağırlıq dərəcəsini qiymətlə</w:t>
      </w:r>
      <w:r w:rsidR="00216867">
        <w:rPr>
          <w:rFonts w:ascii="Times New Roman" w:hAnsi="Times New Roman" w:cs="Times New Roman"/>
          <w:color w:val="000000" w:themeColor="text1"/>
          <w:sz w:val="28"/>
          <w:szCs w:val="28"/>
          <w:lang w:val="az-Latn-AZ"/>
        </w:rPr>
        <w:t>ndirmək</w:t>
      </w:r>
      <w:r w:rsidRPr="00D063A6">
        <w:rPr>
          <w:rFonts w:ascii="Times New Roman" w:hAnsi="Times New Roman" w:cs="Times New Roman"/>
          <w:color w:val="000000" w:themeColor="text1"/>
          <w:sz w:val="28"/>
          <w:szCs w:val="28"/>
          <w:lang w:val="az-Latn-AZ"/>
        </w:rPr>
        <w:t xml:space="preserve"> üçün spirometriya müayinəsinin aparılması tövsiyə olunur. Ağciyər funksiyasının təkrar müayinəsi bəzən ilk müayinədən daha informativ olur. Spirometriyanın (və ya pikfloumetriyanın) normal göstəricilə</w:t>
      </w:r>
      <w:r w:rsidR="00F0471B">
        <w:rPr>
          <w:rFonts w:ascii="Times New Roman" w:hAnsi="Times New Roman" w:cs="Times New Roman"/>
          <w:color w:val="000000" w:themeColor="text1"/>
          <w:sz w:val="28"/>
          <w:szCs w:val="28"/>
          <w:lang w:val="az-Latn-AZ"/>
        </w:rPr>
        <w:t>ri bronxial astma</w:t>
      </w:r>
      <w:r w:rsidRPr="00D063A6">
        <w:rPr>
          <w:rFonts w:ascii="Times New Roman" w:hAnsi="Times New Roman" w:cs="Times New Roman"/>
          <w:color w:val="000000" w:themeColor="text1"/>
          <w:sz w:val="28"/>
          <w:szCs w:val="28"/>
          <w:lang w:val="az-Latn-AZ"/>
        </w:rPr>
        <w:t xml:space="preserve"> diaqnozunu inkar etmir. </w:t>
      </w:r>
    </w:p>
    <w:p w:rsidR="006E532A" w:rsidRDefault="006579A3"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A165A7">
        <w:rPr>
          <w:rFonts w:ascii="Times New Roman" w:eastAsia="Times New Roman" w:hAnsi="Times New Roman" w:cs="Times New Roman"/>
          <w:b/>
          <w:color w:val="000000" w:themeColor="text1"/>
          <w:sz w:val="28"/>
          <w:szCs w:val="28"/>
          <w:lang w:val="az-Latn-AZ" w:eastAsia="ru-RU"/>
        </w:rPr>
        <w:t>Allerqoloji</w:t>
      </w:r>
      <w:r w:rsidR="00D531F9">
        <w:rPr>
          <w:rFonts w:ascii="Times New Roman" w:eastAsia="Times New Roman" w:hAnsi="Times New Roman" w:cs="Times New Roman"/>
          <w:b/>
          <w:color w:val="000000" w:themeColor="text1"/>
          <w:sz w:val="28"/>
          <w:szCs w:val="28"/>
          <w:lang w:val="az-Latn-AZ" w:eastAsia="ru-RU"/>
        </w:rPr>
        <w:t xml:space="preserve"> vəziyyətin qiymətləndirilməsi.</w:t>
      </w:r>
    </w:p>
    <w:p w:rsidR="006579A3" w:rsidRPr="00A165A7" w:rsidRDefault="006579A3" w:rsidP="0065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hAnsi="Times New Roman" w:cs="Times New Roman"/>
          <w:color w:val="000000" w:themeColor="text1"/>
          <w:sz w:val="28"/>
          <w:szCs w:val="28"/>
          <w:lang w:val="az-Latn-AZ"/>
        </w:rPr>
        <w:t>Allergik testlər</w:t>
      </w:r>
      <w:r w:rsidR="00A165A7">
        <w:rPr>
          <w:rFonts w:ascii="Times New Roman" w:hAnsi="Times New Roman" w:cs="Times New Roman"/>
          <w:color w:val="000000" w:themeColor="text1"/>
          <w:sz w:val="28"/>
          <w:szCs w:val="28"/>
          <w:lang w:val="az-Latn-AZ"/>
        </w:rPr>
        <w:t>:</w:t>
      </w:r>
      <w:r w:rsidRPr="00D063A6">
        <w:rPr>
          <w:rFonts w:ascii="Times New Roman" w:hAnsi="Times New Roman" w:cs="Times New Roman"/>
          <w:color w:val="000000" w:themeColor="text1"/>
          <w:sz w:val="28"/>
          <w:szCs w:val="28"/>
          <w:lang w:val="az-Latn-AZ"/>
        </w:rPr>
        <w:t xml:space="preserve"> Atopiyanın mövcudluğu respirator simptomları olan pasiyentlərdə allergik astma ehtimalını artırır, lakin bu astma üçün spesifik deyil və bütün astma fenotiplərinə xas deyil. Atopik status dəri allergik (prik və ya skarifikasion) testləri və ya qan zə</w:t>
      </w:r>
      <w:r w:rsidR="00216867">
        <w:rPr>
          <w:rFonts w:ascii="Times New Roman" w:hAnsi="Times New Roman" w:cs="Times New Roman"/>
          <w:color w:val="000000" w:themeColor="text1"/>
          <w:sz w:val="28"/>
          <w:szCs w:val="28"/>
          <w:lang w:val="az-Latn-AZ"/>
        </w:rPr>
        <w:t>rdabında spesifik immunoq</w:t>
      </w:r>
      <w:r w:rsidR="00F80C6D">
        <w:rPr>
          <w:rFonts w:ascii="Times New Roman" w:hAnsi="Times New Roman" w:cs="Times New Roman"/>
          <w:color w:val="000000" w:themeColor="text1"/>
          <w:sz w:val="28"/>
          <w:szCs w:val="28"/>
          <w:lang w:val="az-Latn-AZ"/>
        </w:rPr>
        <w:t>lobulin E (</w:t>
      </w:r>
      <w:r w:rsidRPr="00D063A6">
        <w:rPr>
          <w:rFonts w:ascii="Times New Roman" w:hAnsi="Times New Roman" w:cs="Times New Roman"/>
          <w:color w:val="000000" w:themeColor="text1"/>
          <w:sz w:val="28"/>
          <w:szCs w:val="28"/>
          <w:lang w:val="az-Latn-AZ"/>
        </w:rPr>
        <w:t>İgE) səviyyəsinin ölçülməsi ilə müəyyən edilir. Məişət və ətraf mühit allergenləri ilə dəri prik testləri sadə və tez nəticə verən  və həssaslığı yüksək olan müayinə üsulu sayılırlar.</w:t>
      </w:r>
    </w:p>
    <w:p w:rsidR="006579A3" w:rsidRDefault="00A165A7" w:rsidP="006579A3">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b/>
          <w:color w:val="000000" w:themeColor="text1"/>
          <w:sz w:val="28"/>
          <w:szCs w:val="28"/>
          <w:lang w:val="az-Latn-AZ"/>
        </w:rPr>
        <w:t xml:space="preserve">     </w:t>
      </w:r>
      <w:r w:rsidR="006579A3" w:rsidRPr="00A165A7">
        <w:rPr>
          <w:rFonts w:ascii="Times New Roman" w:hAnsi="Times New Roman" w:cs="Times New Roman"/>
          <w:b/>
          <w:color w:val="000000" w:themeColor="text1"/>
          <w:sz w:val="28"/>
          <w:szCs w:val="28"/>
          <w:lang w:val="az-Latn-AZ"/>
        </w:rPr>
        <w:t>Digər müayinələr</w:t>
      </w:r>
      <w:r w:rsidR="006579A3">
        <w:rPr>
          <w:rFonts w:ascii="Times New Roman" w:hAnsi="Times New Roman" w:cs="Times New Roman"/>
          <w:color w:val="000000" w:themeColor="text1"/>
          <w:sz w:val="28"/>
          <w:szCs w:val="28"/>
          <w:lang w:val="az-Latn-AZ"/>
        </w:rPr>
        <w:t xml:space="preserve"> bronxial astma</w:t>
      </w:r>
      <w:r w:rsidR="006579A3" w:rsidRPr="00D063A6">
        <w:rPr>
          <w:rFonts w:ascii="Times New Roman" w:hAnsi="Times New Roman" w:cs="Times New Roman"/>
          <w:color w:val="000000" w:themeColor="text1"/>
          <w:sz w:val="28"/>
          <w:szCs w:val="28"/>
          <w:lang w:val="az-Latn-AZ"/>
        </w:rPr>
        <w:t xml:space="preserve"> zamanı allergik iltihab markerləri kimi nəfəsvermədə çıxan havada azot oksidi fraksiyasının (FeNO) və bəlğəmdə eozinofillərin səviyyəsinin yoxlanılması tövsiyə edilir. FeNO göstəricisi adətən eozinofil astmada yüksə</w:t>
      </w:r>
      <w:r w:rsidR="006579A3">
        <w:rPr>
          <w:rFonts w:ascii="Times New Roman" w:hAnsi="Times New Roman" w:cs="Times New Roman"/>
          <w:color w:val="000000" w:themeColor="text1"/>
          <w:sz w:val="28"/>
          <w:szCs w:val="28"/>
          <w:lang w:val="az-Latn-AZ"/>
        </w:rPr>
        <w:t>k olur</w:t>
      </w:r>
      <w:r w:rsidR="006579A3" w:rsidRPr="00D063A6">
        <w:rPr>
          <w:rFonts w:ascii="Times New Roman" w:hAnsi="Times New Roman" w:cs="Times New Roman"/>
          <w:color w:val="000000" w:themeColor="text1"/>
          <w:sz w:val="28"/>
          <w:szCs w:val="28"/>
          <w:lang w:val="az-Latn-AZ"/>
        </w:rPr>
        <w:t>. FeNO artımı eozinofil bronxitdə, allergik rinitlərdə və</w:t>
      </w:r>
      <w:r w:rsidR="00F80C6D">
        <w:rPr>
          <w:rFonts w:ascii="Times New Roman" w:hAnsi="Times New Roman" w:cs="Times New Roman"/>
          <w:color w:val="000000" w:themeColor="text1"/>
          <w:sz w:val="28"/>
          <w:szCs w:val="28"/>
          <w:lang w:val="az-Latn-AZ"/>
        </w:rPr>
        <w:t xml:space="preserve"> başqa</w:t>
      </w:r>
      <w:r w:rsidR="006579A3" w:rsidRPr="00D063A6">
        <w:rPr>
          <w:rFonts w:ascii="Times New Roman" w:hAnsi="Times New Roman" w:cs="Times New Roman"/>
          <w:color w:val="000000" w:themeColor="text1"/>
          <w:sz w:val="28"/>
          <w:szCs w:val="28"/>
          <w:lang w:val="az-Latn-AZ"/>
        </w:rPr>
        <w:t xml:space="preserve"> atopik vəziyyətlərdə müşahidə edilir. Bəzi astma fenotipində (məsələn, neytrofil astma</w:t>
      </w:r>
      <w:r w:rsidR="00F80C6D">
        <w:rPr>
          <w:rFonts w:ascii="Times New Roman" w:hAnsi="Times New Roman" w:cs="Times New Roman"/>
          <w:color w:val="000000" w:themeColor="text1"/>
          <w:sz w:val="28"/>
          <w:szCs w:val="28"/>
          <w:lang w:val="az-Latn-AZ"/>
        </w:rPr>
        <w:t xml:space="preserve"> zamanı</w:t>
      </w:r>
      <w:r w:rsidR="006579A3" w:rsidRPr="00D063A6">
        <w:rPr>
          <w:rFonts w:ascii="Times New Roman" w:hAnsi="Times New Roman" w:cs="Times New Roman"/>
          <w:color w:val="000000" w:themeColor="text1"/>
          <w:sz w:val="28"/>
          <w:szCs w:val="28"/>
          <w:lang w:val="az-Latn-AZ"/>
        </w:rPr>
        <w:t xml:space="preserve">), allergik reaksiyaların erkən fazasında, bronxospazm zamanı və siqaret çəkənlərdə FeNO aşağı olur. </w:t>
      </w:r>
    </w:p>
    <w:p w:rsidR="00A165A7" w:rsidRPr="00D063A6" w:rsidRDefault="00A165A7" w:rsidP="006579A3">
      <w:pPr>
        <w:spacing w:after="0" w:line="240" w:lineRule="auto"/>
        <w:jc w:val="both"/>
        <w:rPr>
          <w:rFonts w:ascii="Times New Roman" w:hAnsi="Times New Roman" w:cs="Times New Roman"/>
          <w:color w:val="000000" w:themeColor="text1"/>
          <w:sz w:val="28"/>
          <w:szCs w:val="28"/>
          <w:lang w:val="az-Latn-AZ"/>
        </w:rPr>
      </w:pPr>
    </w:p>
    <w:p w:rsidR="00962B82" w:rsidRPr="00F0471B" w:rsidRDefault="00815F21" w:rsidP="00F04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az-Latn-AZ"/>
        </w:rPr>
      </w:pPr>
      <w:r>
        <w:rPr>
          <w:rFonts w:ascii="Times New Roman" w:hAnsi="Times New Roman"/>
          <w:b/>
          <w:bCs/>
          <w:color w:val="000000" w:themeColor="text1"/>
          <w:kern w:val="36"/>
          <w:sz w:val="28"/>
          <w:szCs w:val="28"/>
          <w:lang w:val="az-Latn-AZ" w:eastAsia="ru-RU"/>
        </w:rPr>
        <w:t>AĞCİYƏR EMFİZEMASI</w:t>
      </w:r>
      <w:r w:rsidR="00AE1C99" w:rsidRPr="00D063A6">
        <w:rPr>
          <w:rFonts w:ascii="Times New Roman" w:hAnsi="Times New Roman"/>
          <w:b/>
          <w:bCs/>
          <w:color w:val="000000" w:themeColor="text1"/>
          <w:kern w:val="36"/>
          <w:sz w:val="28"/>
          <w:szCs w:val="28"/>
          <w:lang w:val="az-Latn-AZ" w:eastAsia="ru-RU"/>
        </w:rPr>
        <w:t>.</w:t>
      </w:r>
      <w:r w:rsidR="00653899">
        <w:rPr>
          <w:rFonts w:ascii="Times New Roman" w:hAnsi="Times New Roman"/>
          <w:b/>
          <w:bCs/>
          <w:color w:val="000000" w:themeColor="text1"/>
          <w:kern w:val="36"/>
          <w:sz w:val="28"/>
          <w:szCs w:val="28"/>
          <w:lang w:val="az-Latn-AZ" w:eastAsia="ru-RU"/>
        </w:rPr>
        <w:t xml:space="preserve"> </w:t>
      </w:r>
      <w:r w:rsidR="00962B82" w:rsidRPr="00D063A6">
        <w:rPr>
          <w:rFonts w:ascii="Times New Roman" w:hAnsi="Times New Roman"/>
          <w:color w:val="000000" w:themeColor="text1"/>
          <w:sz w:val="28"/>
          <w:szCs w:val="28"/>
          <w:bdr w:val="none" w:sz="0" w:space="0" w:color="auto" w:frame="1"/>
          <w:lang w:val="az-Latn-AZ" w:eastAsia="ru-RU"/>
        </w:rPr>
        <w:t xml:space="preserve">Ağciyər emfizeması </w:t>
      </w:r>
      <w:r w:rsidR="00AE1C99" w:rsidRPr="00D063A6">
        <w:rPr>
          <w:rFonts w:ascii="Times New Roman" w:hAnsi="Times New Roman"/>
          <w:color w:val="202124"/>
          <w:sz w:val="28"/>
          <w:szCs w:val="28"/>
          <w:lang w:val="az-Latn-AZ" w:eastAsia="ru-RU"/>
        </w:rPr>
        <w:t xml:space="preserve"> termini bir və ya hər iki ağciyər bölgəsində alveolların həddindən artıq genişlənməsi və aralarındakı arakəsmələrin tədricən dağılması səbəbindən havanın artması ilə xarakterizə olunan patoloji dəyişiklikdir.</w:t>
      </w:r>
      <w:r w:rsidR="00AE1C99" w:rsidRPr="00D063A6">
        <w:rPr>
          <w:rFonts w:ascii="Times New Roman" w:hAnsi="Times New Roman"/>
          <w:color w:val="000000" w:themeColor="text1"/>
          <w:sz w:val="28"/>
          <w:szCs w:val="28"/>
          <w:bdr w:val="none" w:sz="0" w:space="0" w:color="auto" w:frame="1"/>
          <w:lang w:val="az-Latn-AZ" w:eastAsia="ru-RU"/>
        </w:rPr>
        <w:t xml:space="preserve"> </w:t>
      </w:r>
      <w:r w:rsidR="00962B82" w:rsidRPr="00D063A6">
        <w:rPr>
          <w:rFonts w:ascii="Times New Roman" w:hAnsi="Times New Roman"/>
          <w:color w:val="000000" w:themeColor="text1"/>
          <w:sz w:val="28"/>
          <w:szCs w:val="28"/>
          <w:lang w:val="az-Latn-AZ" w:eastAsia="ru-RU"/>
        </w:rPr>
        <w:t>Xəstəliyin inkişafında alveoldaxili təzyiqi yüksəldən amillər, ağciyər toxuması elastikliyinin yaşla əlaqədar dəyişmələri də böyük rol oynayır.</w:t>
      </w:r>
      <w:r w:rsidR="00653899">
        <w:rPr>
          <w:rFonts w:ascii="Times New Roman" w:hAnsi="Times New Roman"/>
          <w:color w:val="000000" w:themeColor="text1"/>
          <w:sz w:val="28"/>
          <w:szCs w:val="28"/>
          <w:lang w:val="az-Latn-AZ" w:eastAsia="ru-RU"/>
        </w:rPr>
        <w:t xml:space="preserve"> </w:t>
      </w:r>
      <w:r w:rsidR="00962B82" w:rsidRPr="00D063A6">
        <w:rPr>
          <w:rFonts w:ascii="Times New Roman" w:eastAsia="Times New Roman" w:hAnsi="Times New Roman" w:cs="Times New Roman"/>
          <w:color w:val="000000" w:themeColor="text1"/>
          <w:sz w:val="28"/>
          <w:szCs w:val="28"/>
          <w:bdr w:val="none" w:sz="0" w:space="0" w:color="auto" w:frame="1"/>
          <w:lang w:val="az-Latn-AZ" w:eastAsia="ru-RU"/>
        </w:rPr>
        <w:t>Bəzən yеnidоğulmuşlаrdа ağciyər emfizemasının kəskin, аnаdаngəlmə fоrmаsınа təs</w:t>
      </w:r>
      <w:r w:rsidR="00F0471B">
        <w:rPr>
          <w:rFonts w:ascii="Times New Roman" w:eastAsia="Times New Roman" w:hAnsi="Times New Roman" w:cs="Times New Roman"/>
          <w:color w:val="000000" w:themeColor="text1"/>
          <w:sz w:val="28"/>
          <w:szCs w:val="28"/>
          <w:bdr w:val="none" w:sz="0" w:space="0" w:color="auto" w:frame="1"/>
          <w:lang w:val="az-Latn-AZ" w:eastAsia="ru-RU"/>
        </w:rPr>
        <w:t>аdüf оlunur (brоnхlаrın inkişаf</w:t>
      </w:r>
      <w:r w:rsidR="00962B82" w:rsidRPr="00D063A6">
        <w:rPr>
          <w:rFonts w:ascii="Times New Roman" w:eastAsia="Times New Roman" w:hAnsi="Times New Roman" w:cs="Times New Roman"/>
          <w:color w:val="000000" w:themeColor="text1"/>
          <w:sz w:val="28"/>
          <w:szCs w:val="28"/>
          <w:bdr w:val="none" w:sz="0" w:space="0" w:color="auto" w:frame="1"/>
          <w:lang w:val="az-Latn-AZ" w:eastAsia="ru-RU"/>
        </w:rPr>
        <w:t xml:space="preserve"> qüsurlаrı ilə əlаqədаrdır).</w:t>
      </w:r>
    </w:p>
    <w:p w:rsidR="00962B82" w:rsidRPr="00D063A6" w:rsidRDefault="00F0471B" w:rsidP="00D063A6">
      <w:pPr>
        <w:spacing w:after="0" w:line="240" w:lineRule="auto"/>
        <w:jc w:val="both"/>
        <w:textAlignment w:val="baseline"/>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bdr w:val="none" w:sz="0" w:space="0" w:color="auto" w:frame="1"/>
          <w:lang w:val="az-Latn-AZ" w:eastAsia="ru-RU"/>
        </w:rPr>
        <w:t xml:space="preserve">     </w:t>
      </w:r>
      <w:r w:rsidR="00962B82" w:rsidRPr="00D063A6">
        <w:rPr>
          <w:rFonts w:ascii="Times New Roman" w:eastAsia="Times New Roman" w:hAnsi="Times New Roman" w:cs="Times New Roman"/>
          <w:color w:val="000000" w:themeColor="text1"/>
          <w:sz w:val="28"/>
          <w:szCs w:val="28"/>
          <w:bdr w:val="none" w:sz="0" w:space="0" w:color="auto" w:frame="1"/>
          <w:lang w:val="az-Latn-AZ" w:eastAsia="ru-RU"/>
        </w:rPr>
        <w:t>Ağciyər emfize</w:t>
      </w:r>
      <w:r w:rsidR="00835C95">
        <w:rPr>
          <w:rFonts w:ascii="Times New Roman" w:eastAsia="Times New Roman" w:hAnsi="Times New Roman" w:cs="Times New Roman"/>
          <w:color w:val="000000" w:themeColor="text1"/>
          <w:sz w:val="28"/>
          <w:szCs w:val="28"/>
          <w:bdr w:val="none" w:sz="0" w:space="0" w:color="auto" w:frame="1"/>
          <w:lang w:val="az-Latn-AZ" w:eastAsia="ru-RU"/>
        </w:rPr>
        <w:t>ması 40-45 yаş</w:t>
      </w:r>
      <w:r w:rsidR="00962B82" w:rsidRPr="00D063A6">
        <w:rPr>
          <w:rFonts w:ascii="Times New Roman" w:eastAsia="Times New Roman" w:hAnsi="Times New Roman" w:cs="Times New Roman"/>
          <w:color w:val="000000" w:themeColor="text1"/>
          <w:sz w:val="28"/>
          <w:szCs w:val="28"/>
          <w:bdr w:val="none" w:sz="0" w:space="0" w:color="auto" w:frame="1"/>
          <w:lang w:val="az-Latn-AZ" w:eastAsia="ru-RU"/>
        </w:rPr>
        <w:t>dаn sоnrа təsаdüf оlunur. Əsаsən, brоnхlаrın iltihаbı (brоnхit), brоnхiаl аstmа, digər аğciyər хəstəlikləri ağciyər emfizemasının əmələ gəlməsinə səbəb оlur. Digər hаllаrd</w:t>
      </w:r>
      <w:r w:rsidR="00835C95">
        <w:rPr>
          <w:rFonts w:ascii="Times New Roman" w:eastAsia="Times New Roman" w:hAnsi="Times New Roman" w:cs="Times New Roman"/>
          <w:color w:val="000000" w:themeColor="text1"/>
          <w:sz w:val="28"/>
          <w:szCs w:val="28"/>
          <w:bdr w:val="none" w:sz="0" w:space="0" w:color="auto" w:frame="1"/>
          <w:lang w:val="az-Latn-AZ" w:eastAsia="ru-RU"/>
        </w:rPr>
        <w:t>а isə müstəqil yaranır</w:t>
      </w:r>
      <w:r w:rsidR="00962B82" w:rsidRPr="00D063A6">
        <w:rPr>
          <w:rFonts w:ascii="Times New Roman" w:eastAsia="Times New Roman" w:hAnsi="Times New Roman" w:cs="Times New Roman"/>
          <w:color w:val="000000" w:themeColor="text1"/>
          <w:sz w:val="28"/>
          <w:szCs w:val="28"/>
          <w:bdr w:val="none" w:sz="0" w:space="0" w:color="auto" w:frame="1"/>
          <w:lang w:val="az-Latn-AZ" w:eastAsia="ru-RU"/>
        </w:rPr>
        <w:t>. Bu zаmаn dахili (аnаdаngəlmə mеyl) və хаrici аmillərin (ətrаf mühitin çirklənməsi) təsirindən аlvеоllаrın divаrlаrı nаzikləşir, çаtlаyır, оnlаr dаhа böyük bоşluqlаr əmələ gətirərək ümumi səthi kiçildir, аğciyərlərin еlаstikliyi аzаlır. Bu dа аğciyərlərin vеntilyаsiyаsını, qаn dövrаnını pоzur. Хəstə əvvəlcə fiziki iş zаmаnı, sоnrаlаr isə sаkit vəziyyətdə rаhаtlıq zаmаnı əmələ gələn təngnəfəslikdən şikаyətlənir, ilk növbədə nəfəsvеrmə çətinləşir. Bir çох hаllаrdа çətin ifrаz оlunаn cüzi bəlğəm, öskürək хəstəyə rаhаtlıq vеrmir. Tədricən хəstənin хаrici görünüşündə хаrаktеrik əlаmətlər əmələ gəlir – аrıqlаmа, bеlin bükülməsi, “çəlləyəbənzər” döş qəfəsi, çiyinlərin qаlхmаsı, tənəffüs əzələlərinin tənəffüsdə fəаl iştirаk еtməməsi və s.</w:t>
      </w:r>
    </w:p>
    <w:p w:rsidR="00962B82" w:rsidRPr="00D063A6" w:rsidRDefault="00524000"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P</w:t>
      </w:r>
      <w:r w:rsidR="00962B82" w:rsidRPr="00D063A6">
        <w:rPr>
          <w:rFonts w:ascii="Times New Roman" w:eastAsia="Times New Roman" w:hAnsi="Times New Roman" w:cs="Times New Roman"/>
          <w:b/>
          <w:color w:val="000000" w:themeColor="text1"/>
          <w:sz w:val="28"/>
          <w:szCs w:val="28"/>
          <w:lang w:val="az-Latn-AZ" w:eastAsia="ru-RU"/>
        </w:rPr>
        <w:t>atogenezi</w:t>
      </w:r>
      <w:r w:rsidR="00815F21">
        <w:rPr>
          <w:rFonts w:ascii="Times New Roman" w:eastAsia="Times New Roman" w:hAnsi="Times New Roman" w:cs="Times New Roman"/>
          <w:b/>
          <w:color w:val="000000" w:themeColor="text1"/>
          <w:sz w:val="28"/>
          <w:szCs w:val="28"/>
          <w:lang w:val="az-Latn-AZ" w:eastAsia="ru-RU"/>
        </w:rPr>
        <w:t>.</w:t>
      </w:r>
    </w:p>
    <w:p w:rsidR="00962B82" w:rsidRPr="00D063A6" w:rsidRDefault="006E532A"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Emfizemanın inkişaf mexanizmi</w:t>
      </w:r>
      <w:r w:rsidR="00962B82" w:rsidRPr="00D063A6">
        <w:rPr>
          <w:rFonts w:ascii="Times New Roman" w:eastAsia="Times New Roman" w:hAnsi="Times New Roman" w:cs="Times New Roman"/>
          <w:color w:val="000000" w:themeColor="text1"/>
          <w:sz w:val="28"/>
          <w:szCs w:val="28"/>
          <w:lang w:val="az-Latn-AZ" w:eastAsia="ru-RU"/>
        </w:rPr>
        <w:t xml:space="preserve">  elastaz-antielastaz (ferme</w:t>
      </w:r>
      <w:r w:rsidR="00524000">
        <w:rPr>
          <w:rFonts w:ascii="Times New Roman" w:eastAsia="Times New Roman" w:hAnsi="Times New Roman" w:cs="Times New Roman"/>
          <w:color w:val="000000" w:themeColor="text1"/>
          <w:sz w:val="28"/>
          <w:szCs w:val="28"/>
          <w:lang w:val="az-Latn-AZ" w:eastAsia="ru-RU"/>
        </w:rPr>
        <w:t>ntlər - inhibitorlar) arasında balansın pozulmasıdır. B</w:t>
      </w:r>
      <w:r w:rsidR="00962B82" w:rsidRPr="00D063A6">
        <w:rPr>
          <w:rFonts w:ascii="Times New Roman" w:eastAsia="Times New Roman" w:hAnsi="Times New Roman" w:cs="Times New Roman"/>
          <w:color w:val="000000" w:themeColor="text1"/>
          <w:sz w:val="28"/>
          <w:szCs w:val="28"/>
          <w:lang w:val="az-Latn-AZ" w:eastAsia="ru-RU"/>
        </w:rPr>
        <w:t xml:space="preserve">irincili emfizemada  xəstəliyin əsas səbəbi antielastazanın </w:t>
      </w:r>
      <w:r w:rsidR="00524000" w:rsidRPr="00D063A6">
        <w:rPr>
          <w:rFonts w:ascii="Times New Roman" w:eastAsia="Times New Roman" w:hAnsi="Times New Roman" w:cs="Times New Roman"/>
          <w:color w:val="000000" w:themeColor="text1"/>
          <w:sz w:val="28"/>
          <w:szCs w:val="28"/>
          <w:lang w:val="az-Latn-AZ" w:eastAsia="ru-RU"/>
        </w:rPr>
        <w:t>anadangəlmə</w:t>
      </w:r>
      <w:r w:rsidR="00962B82" w:rsidRPr="00D063A6">
        <w:rPr>
          <w:rFonts w:ascii="Times New Roman" w:eastAsia="Times New Roman" w:hAnsi="Times New Roman" w:cs="Times New Roman"/>
          <w:color w:val="000000" w:themeColor="text1"/>
          <w:sz w:val="28"/>
          <w:szCs w:val="28"/>
          <w:lang w:val="az-Latn-AZ" w:eastAsia="ru-RU"/>
        </w:rPr>
        <w:t xml:space="preserve"> defisiti, ikincili </w:t>
      </w:r>
      <w:r w:rsidR="00524000">
        <w:rPr>
          <w:rFonts w:ascii="Times New Roman" w:eastAsia="Times New Roman" w:hAnsi="Times New Roman" w:cs="Times New Roman"/>
          <w:color w:val="000000" w:themeColor="text1"/>
          <w:sz w:val="28"/>
          <w:szCs w:val="28"/>
          <w:lang w:val="az-Latn-AZ" w:eastAsia="ru-RU"/>
        </w:rPr>
        <w:t>emfizemada isə -</w:t>
      </w:r>
      <w:r w:rsidR="00962B82" w:rsidRPr="00D063A6">
        <w:rPr>
          <w:rFonts w:ascii="Times New Roman" w:eastAsia="Times New Roman" w:hAnsi="Times New Roman" w:cs="Times New Roman"/>
          <w:color w:val="000000" w:themeColor="text1"/>
          <w:sz w:val="28"/>
          <w:szCs w:val="28"/>
          <w:lang w:val="az-Latn-AZ" w:eastAsia="ru-RU"/>
        </w:rPr>
        <w:t xml:space="preserve">  elastaza və d</w:t>
      </w:r>
      <w:r w:rsidR="00524000">
        <w:rPr>
          <w:rFonts w:ascii="Times New Roman" w:eastAsia="Times New Roman" w:hAnsi="Times New Roman" w:cs="Times New Roman"/>
          <w:color w:val="000000" w:themeColor="text1"/>
          <w:sz w:val="28"/>
          <w:szCs w:val="28"/>
          <w:lang w:val="az-Latn-AZ" w:eastAsia="ru-RU"/>
        </w:rPr>
        <w:t>igər proteazaların   aktivliyinin artmasıdı</w:t>
      </w:r>
      <w:r w:rsidR="00962B82" w:rsidRPr="00D063A6">
        <w:rPr>
          <w:rFonts w:ascii="Times New Roman" w:eastAsia="Times New Roman" w:hAnsi="Times New Roman" w:cs="Times New Roman"/>
          <w:color w:val="000000" w:themeColor="text1"/>
          <w:sz w:val="28"/>
          <w:szCs w:val="28"/>
          <w:lang w:val="az-Latn-AZ" w:eastAsia="ru-RU"/>
        </w:rPr>
        <w:t xml:space="preserve">r. </w:t>
      </w:r>
    </w:p>
    <w:p w:rsidR="00962B82" w:rsidRPr="00F0471B"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F0471B">
        <w:rPr>
          <w:rFonts w:ascii="Times New Roman" w:eastAsia="Times New Roman" w:hAnsi="Times New Roman" w:cs="Times New Roman"/>
          <w:b/>
          <w:color w:val="000000" w:themeColor="text1"/>
          <w:sz w:val="28"/>
          <w:szCs w:val="28"/>
          <w:lang w:val="az-Latn-AZ" w:eastAsia="ru-RU"/>
        </w:rPr>
        <w:lastRenderedPageBreak/>
        <w:t>Klinika və diaqnostika</w:t>
      </w:r>
      <w:r w:rsidR="00815F21">
        <w:rPr>
          <w:rFonts w:ascii="Times New Roman" w:eastAsia="Times New Roman" w:hAnsi="Times New Roman" w:cs="Times New Roman"/>
          <w:b/>
          <w:color w:val="000000" w:themeColor="text1"/>
          <w:sz w:val="28"/>
          <w:szCs w:val="28"/>
          <w:lang w:val="az-Latn-AZ" w:eastAsia="ru-RU"/>
        </w:rPr>
        <w:t>.</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az-Latn-AZ" w:eastAsia="ru-RU"/>
        </w:rPr>
        <w:t>Şikayətlər:</w:t>
      </w:r>
    </w:p>
    <w:p w:rsidR="00962B82" w:rsidRPr="00D063A6" w:rsidRDefault="0096481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Nəfəs darlığı,ekspirator tip təngnəfəslik </w:t>
      </w:r>
      <w:r w:rsidR="00962B82" w:rsidRPr="00D063A6">
        <w:rPr>
          <w:rFonts w:ascii="Times New Roman" w:eastAsia="Times New Roman" w:hAnsi="Times New Roman" w:cs="Times New Roman"/>
          <w:color w:val="000000" w:themeColor="text1"/>
          <w:sz w:val="28"/>
          <w:szCs w:val="28"/>
          <w:lang w:val="az-Latn-AZ" w:eastAsia="ru-RU"/>
        </w:rPr>
        <w:t>(xəstə nəfəsi güclə verir)</w:t>
      </w:r>
      <w:r>
        <w:rPr>
          <w:rFonts w:ascii="Times New Roman" w:eastAsia="Times New Roman" w:hAnsi="Times New Roman" w:cs="Times New Roman"/>
          <w:color w:val="000000" w:themeColor="text1"/>
          <w:sz w:val="28"/>
          <w:szCs w:val="28"/>
          <w:lang w:val="az-Latn-AZ" w:eastAsia="ru-RU"/>
        </w:rPr>
        <w:t>, hava dəyişdikdə təngnəfəsliyin artması,</w:t>
      </w:r>
      <w:r w:rsidRPr="00D063A6">
        <w:rPr>
          <w:rFonts w:ascii="Times New Roman" w:eastAsia="Times New Roman" w:hAnsi="Times New Roman" w:cs="Times New Roman"/>
          <w:color w:val="000000" w:themeColor="text1"/>
          <w:sz w:val="28"/>
          <w:szCs w:val="28"/>
          <w:lang w:val="az-Latn-AZ" w:eastAsia="ru-RU"/>
        </w:rPr>
        <w:t xml:space="preserve"> xüsusilə  isti bir otaqdan soyuğa çıxarkən, q</w:t>
      </w:r>
      <w:r>
        <w:rPr>
          <w:rFonts w:ascii="Times New Roman" w:eastAsia="Times New Roman" w:hAnsi="Times New Roman" w:cs="Times New Roman"/>
          <w:color w:val="000000" w:themeColor="text1"/>
          <w:sz w:val="28"/>
          <w:szCs w:val="28"/>
          <w:lang w:val="az-Latn-AZ" w:eastAsia="ru-RU"/>
        </w:rPr>
        <w:t>ıcıqlandırıcı qoxuların təsiri</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halsızlıq</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öskürək və bəlğəm, bəlğəmin xarakteri bronxlarda iltihabın növü ilə müəyyən edilir.(kataral və ya irinli).</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Obyektiv müayinə zamanı:</w:t>
      </w:r>
    </w:p>
    <w:p w:rsidR="00962B82" w:rsidRPr="00D063A6" w:rsidRDefault="0096481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"çəhrayı sifət",sifətin şişki</w:t>
      </w:r>
      <w:r w:rsidR="00962B82" w:rsidRPr="00D063A6">
        <w:rPr>
          <w:rFonts w:ascii="Times New Roman" w:eastAsia="Times New Roman" w:hAnsi="Times New Roman" w:cs="Times New Roman"/>
          <w:color w:val="000000" w:themeColor="text1"/>
          <w:sz w:val="28"/>
          <w:szCs w:val="28"/>
          <w:lang w:val="az-Latn-AZ" w:eastAsia="ru-RU"/>
        </w:rPr>
        <w:t>nləşməsi, uzun müddət sianoz olmur;</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çəlləyəbənzər döş qəfəsi, onun həcminin artması;</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aşağı ağciyər kənarının hərəkətliliyinin tam və ya hissəvi olmaması</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səsin titrəməsinin və bronxofoniyanın zəifləməsi;</w:t>
      </w:r>
    </w:p>
    <w:p w:rsidR="008E13E5" w:rsidRDefault="00962B82"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sz w:val="28"/>
          <w:szCs w:val="28"/>
          <w:lang w:val="az-Latn-AZ" w:eastAsia="ru-RU"/>
        </w:rPr>
        <w:t>•</w:t>
      </w:r>
      <w:r w:rsidRPr="00D063A6">
        <w:rPr>
          <w:rFonts w:ascii="Times New Roman" w:hAnsi="Times New Roman" w:cs="Times New Roman"/>
          <w:color w:val="000000" w:themeColor="text1"/>
          <w:sz w:val="28"/>
          <w:szCs w:val="28"/>
          <w:lang w:val="az-Latn-AZ"/>
        </w:rPr>
        <w:t>auskultasiya zamanı birincili emfizemalı xəstələrdə zəif tənəffüs müşahidə</w:t>
      </w:r>
      <w:r w:rsidR="00695EA3" w:rsidRPr="00D063A6">
        <w:rPr>
          <w:rFonts w:ascii="Times New Roman" w:hAnsi="Times New Roman" w:cs="Times New Roman"/>
          <w:color w:val="000000" w:themeColor="text1"/>
          <w:sz w:val="28"/>
          <w:szCs w:val="28"/>
          <w:lang w:val="az-Latn-AZ"/>
        </w:rPr>
        <w:t xml:space="preserve"> olunur.</w:t>
      </w:r>
    </w:p>
    <w:p w:rsidR="00962B82" w:rsidRPr="00D063A6" w:rsidRDefault="00695EA3"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p>
    <w:p w:rsidR="00962B82" w:rsidRPr="00F0471B" w:rsidRDefault="00962B82" w:rsidP="00D063A6">
      <w:pPr>
        <w:spacing w:after="0" w:line="240" w:lineRule="auto"/>
        <w:jc w:val="both"/>
        <w:rPr>
          <w:rFonts w:ascii="Times New Roman" w:hAnsi="Times New Roman" w:cs="Times New Roman"/>
          <w:b/>
          <w:color w:val="000000" w:themeColor="text1"/>
          <w:sz w:val="32"/>
          <w:szCs w:val="32"/>
          <w:vertAlign w:val="subscript"/>
          <w:lang w:val="az-Latn-AZ"/>
        </w:rPr>
      </w:pPr>
      <w:r w:rsidRPr="00F0471B">
        <w:rPr>
          <w:rFonts w:ascii="Times New Roman" w:eastAsia="Times New Roman" w:hAnsi="Times New Roman" w:cs="Times New Roman"/>
          <w:b/>
          <w:color w:val="000000" w:themeColor="text1"/>
          <w:sz w:val="32"/>
          <w:szCs w:val="32"/>
          <w:vertAlign w:val="subscript"/>
          <w:lang w:val="az-Latn-AZ" w:eastAsia="ru-RU"/>
        </w:rPr>
        <w:t>EMFİZEMANIN VƏ XRONİKİ BRONXİTİN KLİNİKİ-LABORATOR ƏLAMƏTLƏRİ</w:t>
      </w:r>
    </w:p>
    <w:p w:rsidR="00962B82" w:rsidRPr="00F0471B" w:rsidRDefault="00962B82" w:rsidP="00D063A6">
      <w:pPr>
        <w:spacing w:after="0" w:line="240" w:lineRule="auto"/>
        <w:jc w:val="both"/>
        <w:rPr>
          <w:rFonts w:ascii="Times New Roman" w:eastAsia="Times New Roman" w:hAnsi="Times New Roman" w:cs="Times New Roman"/>
          <w:b/>
          <w:color w:val="000000" w:themeColor="text1"/>
          <w:sz w:val="32"/>
          <w:szCs w:val="32"/>
          <w:vertAlign w:val="subscript"/>
          <w:lang w:val="az-Latn-AZ"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570"/>
        <w:gridCol w:w="3323"/>
        <w:gridCol w:w="3394"/>
      </w:tblGrid>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962B82" w:rsidRPr="00D063A6" w:rsidRDefault="00962B82" w:rsidP="00D063A6">
            <w:pPr>
              <w:spacing w:after="0" w:line="240" w:lineRule="auto"/>
              <w:jc w:val="both"/>
              <w:rPr>
                <w:rFonts w:ascii="Times New Roman" w:eastAsia="Times New Roman" w:hAnsi="Times New Roman" w:cs="Times New Roman"/>
                <w:b/>
                <w:bCs/>
                <w:color w:val="000000" w:themeColor="text1"/>
                <w:sz w:val="28"/>
                <w:szCs w:val="28"/>
                <w:lang w:eastAsia="ru-RU"/>
              </w:rPr>
            </w:pPr>
            <w:r w:rsidRPr="00D063A6">
              <w:rPr>
                <w:rFonts w:ascii="Times New Roman" w:eastAsia="Times New Roman" w:hAnsi="Times New Roman" w:cs="Times New Roman"/>
                <w:b/>
                <w:bCs/>
                <w:color w:val="000000" w:themeColor="text1"/>
                <w:sz w:val="28"/>
                <w:szCs w:val="28"/>
                <w:lang w:eastAsia="ru-RU"/>
              </w:rPr>
              <w:t xml:space="preserve">Emfizema </w:t>
            </w:r>
          </w:p>
          <w:p w:rsidR="00962B82" w:rsidRPr="00D063A6" w:rsidRDefault="00962B82" w:rsidP="00D063A6">
            <w:pPr>
              <w:spacing w:after="0" w:line="240" w:lineRule="auto"/>
              <w:jc w:val="both"/>
              <w:rPr>
                <w:rFonts w:ascii="Times New Roman" w:eastAsia="Times New Roman" w:hAnsi="Times New Roman" w:cs="Times New Roman"/>
                <w:b/>
                <w:bCs/>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962B82" w:rsidRPr="00D063A6" w:rsidRDefault="00962B82" w:rsidP="00D063A6">
            <w:pPr>
              <w:spacing w:after="0" w:line="240" w:lineRule="auto"/>
              <w:jc w:val="both"/>
              <w:rPr>
                <w:rFonts w:ascii="Times New Roman" w:eastAsia="Times New Roman" w:hAnsi="Times New Roman" w:cs="Times New Roman"/>
                <w:b/>
                <w:bCs/>
                <w:color w:val="000000" w:themeColor="text1"/>
                <w:sz w:val="28"/>
                <w:szCs w:val="28"/>
                <w:lang w:val="az-Latn-AZ" w:eastAsia="ru-RU"/>
              </w:rPr>
            </w:pPr>
            <w:r w:rsidRPr="00D063A6">
              <w:rPr>
                <w:rFonts w:ascii="Times New Roman" w:eastAsia="Times New Roman" w:hAnsi="Times New Roman" w:cs="Times New Roman"/>
                <w:b/>
                <w:bCs/>
                <w:color w:val="000000" w:themeColor="text1"/>
                <w:sz w:val="28"/>
                <w:szCs w:val="28"/>
                <w:lang w:eastAsia="ru-RU"/>
              </w:rPr>
              <w:t>Xroniki bronx</w:t>
            </w:r>
            <w:r w:rsidRPr="00D063A6">
              <w:rPr>
                <w:rFonts w:ascii="Times New Roman" w:eastAsia="Times New Roman" w:hAnsi="Times New Roman" w:cs="Times New Roman"/>
                <w:b/>
                <w:bCs/>
                <w:color w:val="000000" w:themeColor="text1"/>
                <w:sz w:val="28"/>
                <w:szCs w:val="28"/>
                <w:lang w:val="az-Latn-AZ" w:eastAsia="ru-RU"/>
              </w:rPr>
              <w:t>it</w:t>
            </w:r>
          </w:p>
          <w:p w:rsidR="00962B82" w:rsidRPr="00D063A6" w:rsidRDefault="00962B82" w:rsidP="00D063A6">
            <w:pPr>
              <w:spacing w:after="0" w:line="240" w:lineRule="auto"/>
              <w:jc w:val="both"/>
              <w:rPr>
                <w:rFonts w:ascii="Times New Roman" w:eastAsia="Times New Roman" w:hAnsi="Times New Roman" w:cs="Times New Roman"/>
                <w:b/>
                <w:bCs/>
                <w:color w:val="000000" w:themeColor="text1"/>
                <w:sz w:val="28"/>
                <w:szCs w:val="28"/>
                <w:lang w:eastAsia="ru-RU"/>
              </w:rPr>
            </w:pP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Diaqnoz yaşı,il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60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50 +</w:t>
            </w:r>
          </w:p>
        </w:tc>
      </w:tr>
      <w:tr w:rsidR="00F56498" w:rsidRPr="00F66313" w:rsidTr="005D5E02">
        <w:trPr>
          <w:trHeight w:val="116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Xarici görünüş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Zəif qidalanma</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Çəhrayı dəri</w:t>
            </w:r>
          </w:p>
          <w:p w:rsidR="00962B82" w:rsidRPr="008E13E5" w:rsidRDefault="008E13E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Soyuq ayaqlar     </w:t>
            </w:r>
            <w:r w:rsidR="00962B82" w:rsidRPr="00D063A6">
              <w:rPr>
                <w:rFonts w:ascii="Times New Roman" w:eastAsia="Times New Roman" w:hAnsi="Times New Roman" w:cs="Times New Roman"/>
                <w:color w:val="000000" w:themeColor="text1"/>
                <w:sz w:val="28"/>
                <w:szCs w:val="28"/>
                <w:lang w:eastAsia="ru-RU"/>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Çox qidalanma</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Diffuz sianoz</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İsti ayaqlar</w:t>
            </w:r>
          </w:p>
          <w:p w:rsidR="00962B82" w:rsidRPr="00CC4925"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İlk simptomlar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8E13E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Təng</w:t>
            </w:r>
            <w:r w:rsidR="00962B82" w:rsidRPr="00D063A6">
              <w:rPr>
                <w:rFonts w:ascii="Times New Roman" w:eastAsia="Times New Roman" w:hAnsi="Times New Roman" w:cs="Times New Roman"/>
                <w:color w:val="000000" w:themeColor="text1"/>
                <w:sz w:val="28"/>
                <w:szCs w:val="28"/>
                <w:lang w:val="az-Latn-AZ" w:eastAsia="ru-RU"/>
              </w:rPr>
              <w:t>nəfəslik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eastAsia="ru-RU"/>
              </w:rPr>
              <w:t>Öskürə</w:t>
            </w:r>
            <w:r w:rsidRPr="00D063A6">
              <w:rPr>
                <w:rFonts w:ascii="Times New Roman" w:eastAsia="Times New Roman" w:hAnsi="Times New Roman" w:cs="Times New Roman"/>
                <w:color w:val="000000" w:themeColor="text1"/>
                <w:sz w:val="28"/>
                <w:szCs w:val="28"/>
                <w:lang w:val="az-Latn-AZ" w:eastAsia="ru-RU"/>
              </w:rPr>
              <w:t>k</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Bəlğəm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Cüzi, selikli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Çox, irinli</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Brolnxial infeksiyalar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Nadir hallarda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eastAsia="ru-RU"/>
              </w:rPr>
              <w:t>Tez-</w:t>
            </w:r>
            <w:r w:rsidRPr="00D063A6">
              <w:rPr>
                <w:rFonts w:ascii="Times New Roman" w:eastAsia="Times New Roman" w:hAnsi="Times New Roman" w:cs="Times New Roman"/>
                <w:color w:val="000000" w:themeColor="text1"/>
                <w:sz w:val="28"/>
                <w:szCs w:val="28"/>
                <w:lang w:val="az-Latn-AZ" w:eastAsia="ru-RU"/>
              </w:rPr>
              <w:t>tez</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eastAsia="ru-RU"/>
              </w:rPr>
              <w:t>Ağciyə</w:t>
            </w:r>
            <w:r w:rsidRPr="00D063A6">
              <w:rPr>
                <w:rFonts w:ascii="Times New Roman" w:eastAsia="Times New Roman" w:hAnsi="Times New Roman" w:cs="Times New Roman"/>
                <w:color w:val="000000" w:themeColor="text1"/>
                <w:sz w:val="28"/>
                <w:szCs w:val="28"/>
                <w:lang w:val="az-Latn-AZ" w:eastAsia="ru-RU"/>
              </w:rPr>
              <w:t>r ürəyi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eastAsia="ru-RU"/>
              </w:rPr>
              <w:t xml:space="preserve">Terminal </w:t>
            </w:r>
            <w:r w:rsidRPr="00D063A6">
              <w:rPr>
                <w:rFonts w:ascii="Times New Roman" w:eastAsia="Times New Roman" w:hAnsi="Times New Roman" w:cs="Times New Roman"/>
                <w:color w:val="000000" w:themeColor="text1"/>
                <w:sz w:val="28"/>
                <w:szCs w:val="28"/>
                <w:lang w:val="az-Latn-AZ" w:eastAsia="ru-RU"/>
              </w:rPr>
              <w:t>mərhəklədə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eastAsia="ru-RU"/>
              </w:rPr>
              <w:t>Tez-</w:t>
            </w:r>
            <w:r w:rsidRPr="00D063A6">
              <w:rPr>
                <w:rFonts w:ascii="Times New Roman" w:eastAsia="Times New Roman" w:hAnsi="Times New Roman" w:cs="Times New Roman"/>
                <w:color w:val="000000" w:themeColor="text1"/>
                <w:sz w:val="28"/>
                <w:szCs w:val="28"/>
                <w:lang w:val="az-Latn-AZ" w:eastAsia="ru-RU"/>
              </w:rPr>
              <w:t>tez</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Ağciyərlərin rentqeni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Hiperinflyasiya, </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Bullez dəyişiklik,</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 «Damcı» ürək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Ağciyər şəklinin güclənməsi,</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&gt; aşağı hissələrdə,</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 xml:space="preserve">Ürəyin ölçüsünün artması </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Hematokrit</w:t>
            </w:r>
            <w:r w:rsidRPr="00D063A6">
              <w:rPr>
                <w:rFonts w:ascii="Times New Roman" w:eastAsia="Times New Roman" w:hAnsi="Times New Roman" w:cs="Times New Roman"/>
                <w:color w:val="000000" w:themeColor="text1"/>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35–45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50–55</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РаО2, mm cv. s</w:t>
            </w:r>
            <w:r w:rsidRPr="00D063A6">
              <w:rPr>
                <w:rFonts w:ascii="Times New Roman" w:eastAsia="Times New Roman" w:hAnsi="Times New Roman" w:cs="Times New Roman"/>
                <w:color w:val="000000" w:themeColor="text1"/>
                <w:sz w:val="28"/>
                <w:szCs w:val="28"/>
                <w:lang w:val="az-Latn-AZ" w:eastAsia="ru-RU"/>
              </w:rPr>
              <w:t>t</w:t>
            </w:r>
            <w:r w:rsidRPr="00D063A6">
              <w:rPr>
                <w:rFonts w:ascii="Times New Roman" w:eastAsia="Times New Roman" w:hAnsi="Times New Roman" w:cs="Times New Roman"/>
                <w:color w:val="000000" w:themeColor="text1"/>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65–75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45–60</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РаСО2, mm cv. 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35–40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50–60</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Elastik geri çəkilmə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Əhəmiyyətli dərəcədə azalıb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Norma</w:t>
            </w:r>
          </w:p>
        </w:tc>
      </w:tr>
      <w:tr w:rsidR="00F56498" w:rsidRPr="00D063A6" w:rsidTr="004A6D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Diffuziya qabiliyyəti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Azalıb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Norma və ya yüngül azalma</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p>
        </w:tc>
      </w:tr>
    </w:tbl>
    <w:p w:rsidR="00815F21" w:rsidRDefault="00815F21" w:rsidP="00D063A6">
      <w:pPr>
        <w:spacing w:after="0" w:line="240" w:lineRule="auto"/>
        <w:jc w:val="both"/>
        <w:rPr>
          <w:rFonts w:ascii="Times New Roman" w:eastAsia="Times New Roman" w:hAnsi="Times New Roman" w:cs="Times New Roman"/>
          <w:b/>
          <w:bCs/>
          <w:color w:val="000000" w:themeColor="text1"/>
          <w:sz w:val="28"/>
          <w:szCs w:val="28"/>
          <w:lang w:eastAsia="ru-RU"/>
        </w:rPr>
      </w:pPr>
    </w:p>
    <w:p w:rsidR="00815F21" w:rsidRDefault="00815F21" w:rsidP="00D063A6">
      <w:pPr>
        <w:spacing w:after="0" w:line="240" w:lineRule="auto"/>
        <w:jc w:val="both"/>
        <w:rPr>
          <w:rFonts w:ascii="Times New Roman" w:eastAsia="Times New Roman" w:hAnsi="Times New Roman" w:cs="Times New Roman"/>
          <w:b/>
          <w:bCs/>
          <w:color w:val="000000" w:themeColor="text1"/>
          <w:sz w:val="28"/>
          <w:szCs w:val="28"/>
          <w:lang w:eastAsia="ru-RU"/>
        </w:rPr>
      </w:pP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b/>
          <w:bCs/>
          <w:color w:val="000000" w:themeColor="text1"/>
          <w:sz w:val="28"/>
          <w:szCs w:val="28"/>
          <w:lang w:eastAsia="ru-RU"/>
        </w:rPr>
        <w:lastRenderedPageBreak/>
        <w:t>Laborator diaqnostika:</w:t>
      </w:r>
    </w:p>
    <w:p w:rsidR="00962B82" w:rsidRPr="00D063A6" w:rsidRDefault="008E13E5" w:rsidP="00D063A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az-Latn-AZ" w:eastAsia="ru-RU"/>
        </w:rPr>
        <w:t>Qanın ümumi klinik</w:t>
      </w:r>
      <w:r w:rsidR="00962B82" w:rsidRPr="00D063A6">
        <w:rPr>
          <w:rFonts w:ascii="Times New Roman" w:eastAsia="Times New Roman" w:hAnsi="Times New Roman" w:cs="Times New Roman"/>
          <w:color w:val="000000" w:themeColor="text1"/>
          <w:sz w:val="28"/>
          <w:szCs w:val="28"/>
          <w:lang w:val="az-Latn-AZ" w:eastAsia="ru-RU"/>
        </w:rPr>
        <w:t xml:space="preserve"> analizi </w:t>
      </w:r>
      <w:r w:rsidR="00962B82" w:rsidRPr="00D063A6">
        <w:rPr>
          <w:rFonts w:ascii="Times New Roman" w:eastAsia="Times New Roman" w:hAnsi="Times New Roman" w:cs="Times New Roman"/>
          <w:color w:val="000000" w:themeColor="text1"/>
          <w:sz w:val="28"/>
          <w:szCs w:val="28"/>
          <w:lang w:eastAsia="ru-RU"/>
        </w:rPr>
        <w:t xml:space="preserve">(ətraflı təhlil, eritrositlərin çökmə sürəti, leykositar formula </w:t>
      </w:r>
      <w:r w:rsidR="00AC7992" w:rsidRPr="00D063A6">
        <w:rPr>
          <w:rFonts w:ascii="Times New Roman" w:eastAsia="Times New Roman" w:hAnsi="Times New Roman" w:cs="Times New Roman"/>
          <w:color w:val="000000" w:themeColor="text1"/>
          <w:sz w:val="28"/>
          <w:szCs w:val="28"/>
          <w:lang w:val="az-Latn-AZ" w:eastAsia="ru-RU"/>
        </w:rPr>
        <w:t>(</w:t>
      </w:r>
      <w:r w:rsidR="00962B82" w:rsidRPr="00D063A6">
        <w:rPr>
          <w:rFonts w:ascii="Times New Roman" w:eastAsia="Times New Roman" w:hAnsi="Times New Roman" w:cs="Times New Roman"/>
          <w:color w:val="000000" w:themeColor="text1"/>
          <w:sz w:val="28"/>
          <w:szCs w:val="28"/>
          <w:lang w:eastAsia="ru-RU"/>
        </w:rPr>
        <w:t>patoloji dəyişikliklərlə qan yaxmasının mikroskopiyası</w:t>
      </w:r>
      <w:r w:rsidR="00AC7992" w:rsidRPr="00D063A6">
        <w:rPr>
          <w:rFonts w:ascii="Times New Roman" w:eastAsia="Times New Roman" w:hAnsi="Times New Roman" w:cs="Times New Roman"/>
          <w:color w:val="000000" w:themeColor="text1"/>
          <w:sz w:val="28"/>
          <w:szCs w:val="28"/>
          <w:lang w:val="az-Latn-AZ" w:eastAsia="ru-RU"/>
        </w:rPr>
        <w:t>)</w:t>
      </w:r>
    </w:p>
    <w:p w:rsidR="00962B82" w:rsidRPr="00653899" w:rsidRDefault="00962B82"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Zəruri ha</w:t>
      </w:r>
      <w:r w:rsidR="00653899">
        <w:rPr>
          <w:rFonts w:ascii="Times New Roman" w:eastAsia="Times New Roman" w:hAnsi="Times New Roman" w:cs="Times New Roman"/>
          <w:color w:val="000000" w:themeColor="text1"/>
          <w:sz w:val="28"/>
          <w:szCs w:val="28"/>
          <w:lang w:val="az-Latn-AZ" w:eastAsia="ru-RU"/>
        </w:rPr>
        <w:t>llarda – qanın biokimyəvi müayinəs</w:t>
      </w:r>
      <w:r w:rsidRPr="00D063A6">
        <w:rPr>
          <w:rFonts w:ascii="Times New Roman" w:eastAsia="Times New Roman" w:hAnsi="Times New Roman" w:cs="Times New Roman"/>
          <w:color w:val="000000" w:themeColor="text1"/>
          <w:sz w:val="28"/>
          <w:szCs w:val="28"/>
          <w:lang w:val="az-Latn-AZ" w:eastAsia="ru-RU"/>
        </w:rPr>
        <w:t>i</w:t>
      </w:r>
    </w:p>
    <w:p w:rsidR="00962B82" w:rsidRPr="00D063A6" w:rsidRDefault="008E13E5"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C-reaktiv zülalın təyin</w:t>
      </w:r>
      <w:r w:rsidR="00962B82" w:rsidRPr="00D063A6">
        <w:rPr>
          <w:rFonts w:ascii="Times New Roman" w:eastAsia="Times New Roman" w:hAnsi="Times New Roman" w:cs="Times New Roman"/>
          <w:color w:val="000000" w:themeColor="text1"/>
          <w:sz w:val="28"/>
          <w:szCs w:val="28"/>
          <w:lang w:val="en-US" w:eastAsia="ru-RU"/>
        </w:rPr>
        <w:t>i;</w:t>
      </w:r>
    </w:p>
    <w:p w:rsidR="00962B82" w:rsidRPr="00001828" w:rsidRDefault="00A96E57" w:rsidP="00D063A6">
      <w:pPr>
        <w:numPr>
          <w:ilvl w:val="0"/>
          <w:numId w:val="10"/>
        </w:numPr>
        <w:spacing w:after="0" w:line="240" w:lineRule="auto"/>
        <w:ind w:left="0"/>
        <w:jc w:val="both"/>
        <w:rPr>
          <w:rFonts w:ascii="Times New Roman" w:eastAsia="Times New Roman" w:hAnsi="Times New Roman" w:cs="Times New Roman"/>
          <w:color w:val="000000" w:themeColor="text1"/>
          <w:sz w:val="28"/>
          <w:szCs w:val="28"/>
          <w:lang w:val="en-US" w:eastAsia="ru-RU"/>
        </w:rPr>
      </w:pPr>
      <w:r w:rsidRPr="00D063A6">
        <w:rPr>
          <w:rFonts w:ascii="Times New Roman" w:eastAsia="Times New Roman" w:hAnsi="Times New Roman" w:cs="Times New Roman"/>
          <w:color w:val="000000" w:themeColor="text1"/>
          <w:sz w:val="28"/>
          <w:szCs w:val="28"/>
          <w:lang w:val="az-Latn-AZ" w:eastAsia="ru-RU"/>
        </w:rPr>
        <w:t>Qanın</w:t>
      </w:r>
      <w:r w:rsidR="00653899">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turşu-qələvi</w:t>
      </w:r>
      <w:r w:rsidR="00653899">
        <w:rPr>
          <w:rFonts w:ascii="Times New Roman" w:eastAsia="Times New Roman" w:hAnsi="Times New Roman" w:cs="Times New Roman"/>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tərkibinin</w:t>
      </w:r>
      <w:r w:rsidR="00653899">
        <w:rPr>
          <w:rFonts w:ascii="Times New Roman" w:eastAsia="Times New Roman" w:hAnsi="Times New Roman" w:cs="Times New Roman"/>
          <w:color w:val="000000" w:themeColor="text1"/>
          <w:sz w:val="28"/>
          <w:szCs w:val="28"/>
          <w:lang w:val="az-Latn-AZ" w:eastAsia="ru-RU"/>
        </w:rPr>
        <w:t xml:space="preserve"> </w:t>
      </w:r>
      <w:r w:rsidR="00962B82" w:rsidRPr="00D063A6">
        <w:rPr>
          <w:rFonts w:ascii="Times New Roman" w:eastAsia="Times New Roman" w:hAnsi="Times New Roman" w:cs="Times New Roman"/>
          <w:color w:val="000000" w:themeColor="text1"/>
          <w:sz w:val="28"/>
          <w:szCs w:val="28"/>
          <w:lang w:val="az-Latn-AZ" w:eastAsia="ru-RU"/>
        </w:rPr>
        <w:t>təyini</w:t>
      </w:r>
      <w:r w:rsidR="00962B82" w:rsidRPr="00D063A6">
        <w:rPr>
          <w:rFonts w:ascii="Times New Roman" w:eastAsia="Times New Roman" w:hAnsi="Times New Roman" w:cs="Times New Roman"/>
          <w:color w:val="000000" w:themeColor="text1"/>
          <w:sz w:val="28"/>
          <w:szCs w:val="28"/>
          <w:lang w:val="en-US" w:eastAsia="ru-RU"/>
        </w:rPr>
        <w:t>;</w:t>
      </w:r>
      <w:r w:rsidR="00962B82" w:rsidRPr="00D063A6">
        <w:rPr>
          <w:rFonts w:ascii="Times New Roman" w:eastAsia="Times New Roman" w:hAnsi="Times New Roman" w:cs="Times New Roman"/>
          <w:color w:val="000000" w:themeColor="text1"/>
          <w:sz w:val="28"/>
          <w:szCs w:val="28"/>
          <w:lang w:val="en-US" w:eastAsia="ru-RU"/>
        </w:rPr>
        <w:br/>
      </w:r>
      <w:r w:rsidR="00962B82" w:rsidRPr="00001828">
        <w:rPr>
          <w:rFonts w:ascii="Times New Roman" w:eastAsia="Times New Roman" w:hAnsi="Times New Roman" w:cs="Times New Roman"/>
          <w:b/>
          <w:bCs/>
          <w:color w:val="000000" w:themeColor="text1"/>
          <w:sz w:val="28"/>
          <w:szCs w:val="28"/>
          <w:lang w:val="en-US" w:eastAsia="ru-RU"/>
        </w:rPr>
        <w:t>İnstrumental diaqnostika:</w:t>
      </w:r>
    </w:p>
    <w:p w:rsidR="00962B82" w:rsidRPr="00001828" w:rsidRDefault="00962B82" w:rsidP="00D063A6">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rPr>
          <w:rFonts w:ascii="Times New Roman" w:eastAsia="Times New Roman" w:hAnsi="Times New Roman" w:cs="Times New Roman"/>
          <w:color w:val="000000" w:themeColor="text1"/>
          <w:sz w:val="28"/>
          <w:szCs w:val="28"/>
          <w:lang w:val="en-US" w:eastAsia="ru-RU"/>
        </w:rPr>
      </w:pPr>
      <w:r w:rsidRPr="00001828">
        <w:rPr>
          <w:rFonts w:ascii="Times New Roman" w:eastAsia="Times New Roman" w:hAnsi="Times New Roman" w:cs="Times New Roman"/>
          <w:color w:val="000000" w:themeColor="text1"/>
          <w:sz w:val="28"/>
          <w:szCs w:val="28"/>
          <w:lang w:val="en-US" w:eastAsia="ru-RU"/>
        </w:rPr>
        <w:t>ağciyər toxumasının optik sıxlığının təyini ilə döş qəfəsi orqanlarının kompüter tomoqrafiyası;</w:t>
      </w:r>
    </w:p>
    <w:p w:rsidR="00962B82" w:rsidRPr="00001828" w:rsidRDefault="00962B82" w:rsidP="00D063A6">
      <w:pPr>
        <w:spacing w:after="0" w:line="240" w:lineRule="auto"/>
        <w:jc w:val="both"/>
        <w:rPr>
          <w:rFonts w:ascii="Times New Roman" w:eastAsia="Times New Roman" w:hAnsi="Times New Roman" w:cs="Times New Roman"/>
          <w:color w:val="000000" w:themeColor="text1"/>
          <w:sz w:val="28"/>
          <w:szCs w:val="28"/>
          <w:lang w:val="en-US" w:eastAsia="ru-RU"/>
        </w:rPr>
      </w:pPr>
      <w:r w:rsidRPr="00001828">
        <w:rPr>
          <w:rFonts w:ascii="Times New Roman" w:eastAsia="Times New Roman" w:hAnsi="Times New Roman" w:cs="Times New Roman"/>
          <w:b/>
          <w:bCs/>
          <w:color w:val="000000" w:themeColor="text1"/>
          <w:sz w:val="28"/>
          <w:szCs w:val="28"/>
          <w:lang w:val="en-US" w:eastAsia="ru-RU"/>
        </w:rPr>
        <w:t>Funksional diaqnostika:</w:t>
      </w:r>
    </w:p>
    <w:p w:rsidR="00962B82" w:rsidRPr="005D5E02" w:rsidRDefault="00962B82" w:rsidP="00D063A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rPr>
          <w:rFonts w:ascii="Times New Roman" w:eastAsia="Times New Roman" w:hAnsi="Times New Roman" w:cs="Times New Roman"/>
          <w:color w:val="000000" w:themeColor="text1"/>
          <w:sz w:val="28"/>
          <w:szCs w:val="28"/>
          <w:lang w:val="en-US" w:eastAsia="ru-RU"/>
        </w:rPr>
      </w:pPr>
      <w:r w:rsidRPr="00001828">
        <w:rPr>
          <w:rFonts w:ascii="Times New Roman" w:eastAsia="Times New Roman" w:hAnsi="Times New Roman" w:cs="Times New Roman"/>
          <w:color w:val="000000" w:themeColor="text1"/>
          <w:sz w:val="28"/>
          <w:szCs w:val="28"/>
          <w:lang w:val="en-US" w:eastAsia="ru-RU"/>
        </w:rPr>
        <w:t xml:space="preserve">xarici </w:t>
      </w:r>
      <w:r w:rsidRPr="005D5E02">
        <w:rPr>
          <w:rFonts w:ascii="Times New Roman" w:eastAsia="Times New Roman" w:hAnsi="Times New Roman" w:cs="Times New Roman"/>
          <w:color w:val="000000" w:themeColor="text1"/>
          <w:sz w:val="28"/>
          <w:szCs w:val="28"/>
          <w:lang w:val="en-US" w:eastAsia="ru-RU"/>
        </w:rPr>
        <w:t>tənəffüs funks</w:t>
      </w:r>
      <w:r w:rsidR="000644E2">
        <w:rPr>
          <w:rFonts w:ascii="Times New Roman" w:eastAsia="Times New Roman" w:hAnsi="Times New Roman" w:cs="Times New Roman"/>
          <w:color w:val="000000" w:themeColor="text1"/>
          <w:sz w:val="28"/>
          <w:szCs w:val="28"/>
          <w:lang w:val="en-US" w:eastAsia="ru-RU"/>
        </w:rPr>
        <w:t>iyasının hərtərəfli öyrənilməsi;</w:t>
      </w:r>
    </w:p>
    <w:p w:rsidR="00962B82" w:rsidRPr="00D063A6" w:rsidRDefault="00962B82" w:rsidP="00D063A6">
      <w:pPr>
        <w:numPr>
          <w:ilvl w:val="0"/>
          <w:numId w:val="12"/>
        </w:numPr>
        <w:spacing w:after="0" w:line="240" w:lineRule="auto"/>
        <w:ind w:left="0"/>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spirometriya;</w:t>
      </w:r>
    </w:p>
    <w:p w:rsidR="00962B82" w:rsidRPr="00D063A6" w:rsidRDefault="00962B82" w:rsidP="00D063A6">
      <w:pPr>
        <w:numPr>
          <w:ilvl w:val="0"/>
          <w:numId w:val="12"/>
        </w:numPr>
        <w:spacing w:after="0" w:line="240" w:lineRule="auto"/>
        <w:ind w:left="0"/>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bron</w:t>
      </w:r>
      <w:r w:rsidR="000644E2">
        <w:rPr>
          <w:rFonts w:ascii="Times New Roman" w:eastAsia="Times New Roman" w:hAnsi="Times New Roman" w:cs="Times New Roman"/>
          <w:color w:val="000000" w:themeColor="text1"/>
          <w:sz w:val="28"/>
          <w:szCs w:val="28"/>
          <w:lang w:val="az-Latn-AZ" w:eastAsia="ru-RU"/>
        </w:rPr>
        <w:t>xolitik preparatla sınaq ;</w:t>
      </w:r>
    </w:p>
    <w:p w:rsidR="00962B82" w:rsidRPr="000644E2" w:rsidRDefault="000644E2" w:rsidP="000644E2">
      <w:pPr>
        <w:numPr>
          <w:ilvl w:val="0"/>
          <w:numId w:val="12"/>
        </w:numPr>
        <w:spacing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val="az-Latn-AZ" w:eastAsia="ru-RU"/>
        </w:rPr>
        <w:t>b</w:t>
      </w:r>
      <w:r w:rsidRPr="000644E2">
        <w:rPr>
          <w:rFonts w:ascii="Times New Roman" w:hAnsi="Times New Roman"/>
          <w:color w:val="000000" w:themeColor="text1"/>
          <w:sz w:val="28"/>
          <w:szCs w:val="28"/>
          <w:lang w:eastAsia="ru-RU"/>
        </w:rPr>
        <w:t>ədə</w:t>
      </w:r>
      <w:r>
        <w:rPr>
          <w:rFonts w:ascii="Times New Roman" w:hAnsi="Times New Roman"/>
          <w:color w:val="000000" w:themeColor="text1"/>
          <w:sz w:val="28"/>
          <w:szCs w:val="28"/>
          <w:lang w:eastAsia="ru-RU"/>
        </w:rPr>
        <w:t>n pleti</w:t>
      </w:r>
      <w:r>
        <w:rPr>
          <w:rFonts w:ascii="Times New Roman" w:hAnsi="Times New Roman"/>
          <w:color w:val="000000" w:themeColor="text1"/>
          <w:sz w:val="28"/>
          <w:szCs w:val="28"/>
          <w:lang w:val="az-Latn-AZ" w:eastAsia="ru-RU"/>
        </w:rPr>
        <w:t>z</w:t>
      </w:r>
      <w:r w:rsidRPr="000644E2">
        <w:rPr>
          <w:rFonts w:ascii="Times New Roman" w:hAnsi="Times New Roman"/>
          <w:color w:val="000000" w:themeColor="text1"/>
          <w:sz w:val="28"/>
          <w:szCs w:val="28"/>
          <w:lang w:eastAsia="ru-RU"/>
        </w:rPr>
        <w:t>moqrafiyası (</w:t>
      </w:r>
      <w:r>
        <w:rPr>
          <w:rFonts w:ascii="Times New Roman" w:hAnsi="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eastAsia="ru-RU"/>
        </w:rPr>
        <w:t>bodiple</w:t>
      </w:r>
      <w:r w:rsidR="00F66313">
        <w:rPr>
          <w:rFonts w:ascii="Times New Roman" w:eastAsia="Times New Roman" w:hAnsi="Times New Roman" w:cs="Times New Roman"/>
          <w:color w:val="000000" w:themeColor="text1"/>
          <w:sz w:val="28"/>
          <w:szCs w:val="28"/>
          <w:lang w:val="az-Latn-AZ" w:eastAsia="ru-RU"/>
        </w:rPr>
        <w:t>ti</w:t>
      </w:r>
      <w:r>
        <w:rPr>
          <w:rFonts w:ascii="Times New Roman" w:eastAsia="Times New Roman" w:hAnsi="Times New Roman" w:cs="Times New Roman"/>
          <w:color w:val="000000" w:themeColor="text1"/>
          <w:sz w:val="28"/>
          <w:szCs w:val="28"/>
          <w:lang w:eastAsia="ru-RU"/>
        </w:rPr>
        <w:t>zmoqrafiya</w:t>
      </w:r>
      <w:r>
        <w:rPr>
          <w:rFonts w:ascii="Times New Roman" w:eastAsia="Times New Roman" w:hAnsi="Times New Roman" w:cs="Times New Roman"/>
          <w:color w:val="000000" w:themeColor="text1"/>
          <w:sz w:val="28"/>
          <w:szCs w:val="28"/>
          <w:lang w:val="az-Latn-AZ" w:eastAsia="ru-RU"/>
        </w:rPr>
        <w:t xml:space="preserve"> </w:t>
      </w:r>
      <w:r>
        <w:rPr>
          <w:rFonts w:ascii="Times New Roman" w:hAnsi="Times New Roman"/>
          <w:color w:val="000000" w:themeColor="text1"/>
          <w:sz w:val="28"/>
          <w:szCs w:val="28"/>
          <w:lang w:val="az-Latn-AZ" w:eastAsia="ru-RU"/>
        </w:rPr>
        <w:t>-</w:t>
      </w:r>
      <w:r w:rsidRPr="000644E2">
        <w:rPr>
          <w:rFonts w:ascii="Times New Roman" w:hAnsi="Times New Roman"/>
          <w:color w:val="000000" w:themeColor="text1"/>
          <w:sz w:val="28"/>
          <w:szCs w:val="28"/>
          <w:lang w:eastAsia="ru-RU"/>
        </w:rPr>
        <w:t>“ağciyər həcminin ölçülməsi”) ağciyər funksiyasını (tənəffüs funksiyasını) qiymətləndirmək üçün bir üsuldur.</w:t>
      </w:r>
    </w:p>
    <w:p w:rsidR="00962B82" w:rsidRPr="00107E03" w:rsidRDefault="00962B82" w:rsidP="00107E03">
      <w:pPr>
        <w:numPr>
          <w:ilvl w:val="0"/>
          <w:numId w:val="12"/>
        </w:numPr>
        <w:spacing w:line="240" w:lineRule="auto"/>
        <w:ind w:left="0"/>
        <w:jc w:val="both"/>
        <w:rPr>
          <w:rFonts w:ascii="Times New Roman" w:hAnsi="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val="az-Latn-AZ" w:eastAsia="ru-RU"/>
        </w:rPr>
        <w:t>diffuz test</w:t>
      </w:r>
      <w:r w:rsidR="00107E03">
        <w:rPr>
          <w:rFonts w:ascii="Times New Roman" w:eastAsia="Times New Roman" w:hAnsi="Times New Roman" w:cs="Times New Roman"/>
          <w:color w:val="000000" w:themeColor="text1"/>
          <w:sz w:val="28"/>
          <w:szCs w:val="28"/>
          <w:lang w:eastAsia="ru-RU"/>
        </w:rPr>
        <w:t xml:space="preserve"> (</w:t>
      </w:r>
      <w:r w:rsidR="00107E03" w:rsidRPr="00107E03">
        <w:rPr>
          <w:rFonts w:ascii="Times New Roman" w:hAnsi="Times New Roman"/>
          <w:color w:val="000000" w:themeColor="text1"/>
          <w:sz w:val="28"/>
          <w:szCs w:val="28"/>
          <w:lang w:eastAsia="ru-RU"/>
        </w:rPr>
        <w:t>alveolyar-kapilyar membran vasitəsilə qazların diffuziya prosesini ölçməyə imkan verən ağciyər funksiyasını öyrənmək üçün bir üsul</w:t>
      </w:r>
      <w:r w:rsidR="00107E03">
        <w:rPr>
          <w:rFonts w:ascii="Times New Roman" w:hAnsi="Times New Roman"/>
          <w:color w:val="000000" w:themeColor="text1"/>
          <w:sz w:val="28"/>
          <w:szCs w:val="28"/>
          <w:lang w:eastAsia="ru-RU"/>
        </w:rPr>
        <w:t xml:space="preserve">) </w:t>
      </w:r>
      <w:r w:rsidR="00107E03" w:rsidRPr="00107E03">
        <w:rPr>
          <w:rFonts w:ascii="Times New Roman" w:hAnsi="Times New Roman"/>
          <w:color w:val="000000" w:themeColor="text1"/>
          <w:sz w:val="28"/>
          <w:szCs w:val="28"/>
          <w:lang w:eastAsia="ru-RU"/>
        </w:rPr>
        <w:t>;</w:t>
      </w:r>
    </w:p>
    <w:p w:rsidR="00962B82" w:rsidRPr="00D063A6" w:rsidRDefault="00962B82" w:rsidP="00D063A6">
      <w:pPr>
        <w:numPr>
          <w:ilvl w:val="0"/>
          <w:numId w:val="12"/>
        </w:numPr>
        <w:spacing w:after="0" w:line="240" w:lineRule="auto"/>
        <w:ind w:left="0"/>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pulsoksimetriya;</w:t>
      </w:r>
    </w:p>
    <w:p w:rsidR="00A7525B" w:rsidRPr="00D063A6" w:rsidRDefault="00962B82" w:rsidP="00D063A6">
      <w:pPr>
        <w:numPr>
          <w:ilvl w:val="0"/>
          <w:numId w:val="13"/>
        </w:numPr>
        <w:spacing w:after="0" w:line="240" w:lineRule="auto"/>
        <w:ind w:left="0"/>
        <w:jc w:val="both"/>
        <w:rPr>
          <w:rFonts w:ascii="Times New Roman" w:eastAsia="Times New Roman" w:hAnsi="Times New Roman" w:cs="Times New Roman"/>
          <w:color w:val="000000" w:themeColor="text1"/>
          <w:sz w:val="28"/>
          <w:szCs w:val="28"/>
          <w:lang w:eastAsia="ru-RU"/>
        </w:rPr>
      </w:pPr>
      <w:r w:rsidRPr="00D063A6">
        <w:rPr>
          <w:rFonts w:ascii="Times New Roman" w:eastAsia="Times New Roman" w:hAnsi="Times New Roman" w:cs="Times New Roman"/>
          <w:color w:val="000000" w:themeColor="text1"/>
          <w:sz w:val="28"/>
          <w:szCs w:val="28"/>
          <w:lang w:eastAsia="ru-RU"/>
        </w:rPr>
        <w:t>6 dəqiqəlik gəzinti testi;</w:t>
      </w:r>
    </w:p>
    <w:p w:rsidR="00A7525B" w:rsidRPr="00D063A6" w:rsidRDefault="00A7525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val="de-DE" w:eastAsia="ru-RU"/>
        </w:rPr>
        <w:t>Diaqnostika</w:t>
      </w:r>
      <w:r w:rsidR="003361FB" w:rsidRPr="00D063A6">
        <w:rPr>
          <w:rFonts w:ascii="Times New Roman" w:eastAsia="Times New Roman" w:hAnsi="Times New Roman" w:cs="Times New Roman"/>
          <w:b/>
          <w:color w:val="000000" w:themeColor="text1"/>
          <w:sz w:val="28"/>
          <w:szCs w:val="28"/>
          <w:lang w:val="az-Latn-AZ" w:eastAsia="ru-RU"/>
        </w:rPr>
        <w:t>nın nəticəsi:</w:t>
      </w:r>
    </w:p>
    <w:p w:rsidR="00A7525B" w:rsidRPr="00D063A6" w:rsidRDefault="00A7525B"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001828">
        <w:rPr>
          <w:rFonts w:ascii="Times New Roman" w:eastAsia="Times New Roman" w:hAnsi="Times New Roman" w:cs="Times New Roman"/>
          <w:b/>
          <w:color w:val="000000" w:themeColor="text1"/>
          <w:sz w:val="28"/>
          <w:szCs w:val="28"/>
          <w:lang w:val="az-Latn-AZ" w:eastAsia="ru-RU"/>
        </w:rPr>
        <w:t>Klinik qan testi.</w:t>
      </w:r>
      <w:r w:rsidR="00107E03">
        <w:rPr>
          <w:rFonts w:ascii="Times New Roman" w:eastAsia="Times New Roman" w:hAnsi="Times New Roman" w:cs="Times New Roman"/>
          <w:color w:val="000000" w:themeColor="text1"/>
          <w:sz w:val="28"/>
          <w:szCs w:val="28"/>
          <w:lang w:val="az-Latn-AZ" w:eastAsia="ru-RU"/>
        </w:rPr>
        <w:t xml:space="preserve"> Xəstəliyin kəskinləşməsi dövründə</w:t>
      </w:r>
      <w:r w:rsidRPr="00D063A6">
        <w:rPr>
          <w:rFonts w:ascii="Times New Roman" w:eastAsia="Times New Roman" w:hAnsi="Times New Roman" w:cs="Times New Roman"/>
          <w:color w:val="000000" w:themeColor="text1"/>
          <w:sz w:val="28"/>
          <w:szCs w:val="28"/>
          <w:lang w:val="az-Latn-AZ" w:eastAsia="ru-RU"/>
        </w:rPr>
        <w:t xml:space="preserve"> neytrofil leykositoz və EÇS</w:t>
      </w:r>
      <w:r w:rsidR="00107E03">
        <w:rPr>
          <w:rFonts w:ascii="Times New Roman" w:eastAsia="Times New Roman" w:hAnsi="Times New Roman" w:cs="Times New Roman"/>
          <w:color w:val="000000" w:themeColor="text1"/>
          <w:sz w:val="28"/>
          <w:szCs w:val="28"/>
          <w:lang w:val="az-Latn-AZ" w:eastAsia="ru-RU"/>
        </w:rPr>
        <w:t>-in artması ilə həm anemiya</w:t>
      </w:r>
      <w:r w:rsidRPr="00D063A6">
        <w:rPr>
          <w:rFonts w:ascii="Times New Roman" w:eastAsia="Times New Roman" w:hAnsi="Times New Roman" w:cs="Times New Roman"/>
          <w:color w:val="000000" w:themeColor="text1"/>
          <w:sz w:val="28"/>
          <w:szCs w:val="28"/>
          <w:lang w:val="az-Latn-AZ" w:eastAsia="ru-RU"/>
        </w:rPr>
        <w:t xml:space="preserve">, həm də </w:t>
      </w:r>
      <w:r w:rsidR="00001828">
        <w:rPr>
          <w:rFonts w:ascii="Times New Roman" w:eastAsia="Times New Roman" w:hAnsi="Times New Roman" w:cs="Times New Roman"/>
          <w:color w:val="000000" w:themeColor="text1"/>
          <w:sz w:val="28"/>
          <w:szCs w:val="28"/>
          <w:lang w:val="az-Latn-AZ" w:eastAsia="ru-RU"/>
        </w:rPr>
        <w:t>polisitemiya aşkar edilə bilər.</w:t>
      </w: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001828">
        <w:rPr>
          <w:rFonts w:ascii="Times New Roman" w:eastAsia="Times New Roman" w:hAnsi="Times New Roman" w:cs="Times New Roman"/>
          <w:b/>
          <w:color w:val="000000" w:themeColor="text1"/>
          <w:sz w:val="28"/>
          <w:szCs w:val="28"/>
          <w:lang w:val="az-Latn-AZ" w:eastAsia="ru-RU"/>
        </w:rPr>
        <w:t>Hematokrit:</w:t>
      </w:r>
      <w:r w:rsidRPr="00D063A6">
        <w:rPr>
          <w:rFonts w:ascii="Times New Roman" w:eastAsia="Times New Roman" w:hAnsi="Times New Roman" w:cs="Times New Roman"/>
          <w:color w:val="000000" w:themeColor="text1"/>
          <w:sz w:val="28"/>
          <w:szCs w:val="28"/>
          <w:lang w:val="az-Latn-AZ" w:eastAsia="ru-RU"/>
        </w:rPr>
        <w:t xml:space="preserve"> Xroniki hipoksiya polisitemiyaya səbəb ola bilər. Kişilərdə hematokritin 52%-dən, qadınlarda isə 47%-dən çox olması bu vəziyyəti göstərir. Siqareti tərgitmiş xəstələrdə ikincili polisitemiyaya diqqət yetirilməlidir.</w:t>
      </w: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001828">
        <w:rPr>
          <w:rFonts w:ascii="Times New Roman" w:eastAsia="Times New Roman" w:hAnsi="Times New Roman" w:cs="Times New Roman"/>
          <w:b/>
          <w:color w:val="000000" w:themeColor="text1"/>
          <w:sz w:val="28"/>
          <w:szCs w:val="28"/>
          <w:lang w:val="az-Latn-AZ" w:eastAsia="ru-RU"/>
        </w:rPr>
        <w:t>Arterial qanın qaz tərkibinin analizi</w:t>
      </w:r>
      <w:r w:rsidR="00107E03">
        <w:rPr>
          <w:rFonts w:ascii="Times New Roman" w:eastAsia="Times New Roman" w:hAnsi="Times New Roman" w:cs="Times New Roman"/>
          <w:color w:val="000000" w:themeColor="text1"/>
          <w:sz w:val="28"/>
          <w:szCs w:val="28"/>
          <w:lang w:val="az-Latn-AZ" w:eastAsia="ru-RU"/>
        </w:rPr>
        <w:t>: Xəstəlik proqre</w:t>
      </w:r>
      <w:r w:rsidRPr="00D063A6">
        <w:rPr>
          <w:rFonts w:ascii="Times New Roman" w:eastAsia="Times New Roman" w:hAnsi="Times New Roman" w:cs="Times New Roman"/>
          <w:color w:val="000000" w:themeColor="text1"/>
          <w:sz w:val="28"/>
          <w:szCs w:val="28"/>
          <w:lang w:val="az-Latn-AZ" w:eastAsia="ru-RU"/>
        </w:rPr>
        <w:t>ssivləşdikcə qazın tərkibində dəyişikliklər daha da dəyişir , həm hipoksemiya, həm də hiperkapniya inkişaf edir. Xəstələr istirahətdə, məşq zamanı və ya yuxu zamanı hipoksemiy</w:t>
      </w:r>
      <w:r w:rsidR="00107E03">
        <w:rPr>
          <w:rFonts w:ascii="Times New Roman" w:eastAsia="Times New Roman" w:hAnsi="Times New Roman" w:cs="Times New Roman"/>
          <w:color w:val="000000" w:themeColor="text1"/>
          <w:sz w:val="28"/>
          <w:szCs w:val="28"/>
          <w:lang w:val="az-Latn-AZ" w:eastAsia="ru-RU"/>
        </w:rPr>
        <w:t xml:space="preserve">a üçün müayinə olunmalıdırlar. </w:t>
      </w:r>
      <w:r w:rsidRPr="00D063A6">
        <w:rPr>
          <w:rFonts w:ascii="Times New Roman" w:eastAsia="Times New Roman" w:hAnsi="Times New Roman" w:cs="Times New Roman"/>
          <w:color w:val="000000" w:themeColor="text1"/>
          <w:sz w:val="28"/>
          <w:szCs w:val="28"/>
          <w:lang w:val="az-Latn-AZ" w:eastAsia="ru-RU"/>
        </w:rPr>
        <w:t>Qan</w:t>
      </w:r>
      <w:r w:rsidR="00107E03">
        <w:rPr>
          <w:rFonts w:ascii="Times New Roman" w:eastAsia="Times New Roman" w:hAnsi="Times New Roman" w:cs="Times New Roman"/>
          <w:color w:val="000000" w:themeColor="text1"/>
          <w:sz w:val="28"/>
          <w:szCs w:val="28"/>
          <w:lang w:val="az-Latn-AZ" w:eastAsia="ru-RU"/>
        </w:rPr>
        <w:t>ın</w:t>
      </w:r>
      <w:r w:rsidRPr="00D063A6">
        <w:rPr>
          <w:rFonts w:ascii="Times New Roman" w:eastAsia="Times New Roman" w:hAnsi="Times New Roman" w:cs="Times New Roman"/>
          <w:color w:val="000000" w:themeColor="text1"/>
          <w:sz w:val="28"/>
          <w:szCs w:val="28"/>
          <w:lang w:val="az-Latn-AZ" w:eastAsia="ru-RU"/>
        </w:rPr>
        <w:t xml:space="preserve"> qaz tərkibinin  dəyişiklikləri olmadıqda, bikarbonat səviyyələri xəstəliyin proqressivləşməsinin qiymətləndirilməsi üçün faydalı ola bilər.</w:t>
      </w:r>
    </w:p>
    <w:p w:rsidR="0051087D" w:rsidRPr="00815F21" w:rsidRDefault="0051087D"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8"/>
          <w:szCs w:val="28"/>
          <w:lang w:val="az-Latn-AZ" w:eastAsia="ru-RU"/>
        </w:rPr>
      </w:pPr>
      <w:r w:rsidRPr="00D063A6">
        <w:rPr>
          <w:rFonts w:ascii="Times New Roman" w:eastAsia="Times New Roman" w:hAnsi="Times New Roman" w:cs="Times New Roman"/>
          <w:b/>
          <w:color w:val="000000" w:themeColor="text1"/>
          <w:sz w:val="28"/>
          <w:szCs w:val="28"/>
          <w:lang w:eastAsia="ru-RU"/>
        </w:rPr>
        <w:t>α</w:t>
      </w:r>
      <w:r w:rsidR="00804B20" w:rsidRPr="00D063A6">
        <w:rPr>
          <w:rFonts w:ascii="Times New Roman" w:eastAsia="Times New Roman" w:hAnsi="Times New Roman" w:cs="Times New Roman"/>
          <w:b/>
          <w:color w:val="000000" w:themeColor="text1"/>
          <w:sz w:val="28"/>
          <w:szCs w:val="28"/>
          <w:lang w:val="az-Latn-AZ" w:eastAsia="ru-RU"/>
        </w:rPr>
        <w:t>1-antitripsinin təyini</w:t>
      </w:r>
      <w:r w:rsidR="00653899">
        <w:rPr>
          <w:rFonts w:ascii="Times New Roman" w:eastAsia="Times New Roman" w:hAnsi="Times New Roman" w:cs="Times New Roman"/>
          <w:b/>
          <w:color w:val="000000" w:themeColor="text1"/>
          <w:sz w:val="28"/>
          <w:szCs w:val="28"/>
          <w:lang w:val="az-Latn-AZ" w:eastAsia="ru-RU"/>
        </w:rPr>
        <w:t xml:space="preserve"> (AAT).</w:t>
      </w:r>
      <w:r w:rsidR="00804B20" w:rsidRPr="00D063A6">
        <w:rPr>
          <w:rFonts w:ascii="Times New Roman" w:eastAsia="Times New Roman" w:hAnsi="Times New Roman" w:cs="Times New Roman"/>
          <w:b/>
          <w:color w:val="000000" w:themeColor="text1"/>
          <w:sz w:val="28"/>
          <w:szCs w:val="28"/>
          <w:lang w:val="az-Latn-AZ" w:eastAsia="ru-RU"/>
        </w:rPr>
        <w:t xml:space="preserve">  </w:t>
      </w:r>
      <w:r w:rsidRPr="00D063A6">
        <w:rPr>
          <w:rFonts w:ascii="Times New Roman" w:eastAsia="Times New Roman" w:hAnsi="Times New Roman" w:cs="Times New Roman"/>
          <w:color w:val="000000" w:themeColor="text1"/>
          <w:sz w:val="28"/>
          <w:szCs w:val="28"/>
          <w:lang w:val="az-Latn-AZ" w:eastAsia="ru-RU"/>
        </w:rPr>
        <w:t xml:space="preserve">Ağciyər toxumasının  iltihabi prosesində </w:t>
      </w:r>
      <w:r w:rsidRPr="00D063A6">
        <w:rPr>
          <w:rFonts w:ascii="Times New Roman" w:eastAsia="Times New Roman" w:hAnsi="Times New Roman" w:cs="Times New Roman"/>
          <w:color w:val="000000" w:themeColor="text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t>1-antitripsin neytrofillərdən ayrılan elastazanın funksiyasına maneə törədir, alveolların divarlarında birləşdirici toxuma zülalının (elastin) parçalanmasının və emfizemanın inkişafının qarşısını alır. Yerli immun cavabı modulə edir, antioksidant və antimikrob təsir göstərir və apoptozun proteolitik fermentlərini inhibə edir. Müxtəlif etiologiyalı kəskin iltihab, infeksion, revmatik xəstəliklər, bədxassəli proseslər, estrogen əvəzedici terapiya, peroral kontraseptivlər, hamiləlik dövründə estrogen səviyyəsinin a</w:t>
      </w:r>
      <w:r w:rsidR="00BC6B49">
        <w:rPr>
          <w:rFonts w:ascii="Times New Roman" w:eastAsia="Times New Roman" w:hAnsi="Times New Roman" w:cs="Times New Roman"/>
          <w:color w:val="000000" w:themeColor="text1"/>
          <w:sz w:val="28"/>
          <w:szCs w:val="28"/>
          <w:lang w:val="az-Latn-AZ" w:eastAsia="ru-RU"/>
        </w:rPr>
        <w:t>rtması, hepatositlərdə iltihabi</w:t>
      </w:r>
      <w:r w:rsidRPr="00D063A6">
        <w:rPr>
          <w:rFonts w:ascii="Times New Roman" w:eastAsia="Times New Roman" w:hAnsi="Times New Roman" w:cs="Times New Roman"/>
          <w:color w:val="000000" w:themeColor="text1"/>
          <w:sz w:val="28"/>
          <w:szCs w:val="28"/>
          <w:lang w:val="az-Latn-AZ" w:eastAsia="ru-RU"/>
        </w:rPr>
        <w:t xml:space="preserve"> proseslər zamanı </w:t>
      </w:r>
      <w:r w:rsidRPr="00D063A6">
        <w:rPr>
          <w:rFonts w:ascii="Times New Roman" w:eastAsia="Times New Roman" w:hAnsi="Times New Roman" w:cs="Times New Roman"/>
          <w:color w:val="000000" w:themeColor="text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t xml:space="preserve">1-antitripsinin konsentrasiyası əhəmiyyətli dərəcədə artır. </w:t>
      </w:r>
      <w:r w:rsidRPr="00D063A6">
        <w:rPr>
          <w:rFonts w:ascii="Times New Roman" w:eastAsia="Times New Roman" w:hAnsi="Times New Roman" w:cs="Times New Roman"/>
          <w:color w:val="000000" w:themeColor="text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t>1-antitripsin çatışmazlığı yüksək ağciyər patologiyası riski ilə əlaqələndirilir.</w:t>
      </w:r>
      <w:r w:rsidR="00BC6B49">
        <w:rPr>
          <w:rFonts w:ascii="Times New Roman" w:eastAsia="Times New Roman" w:hAnsi="Times New Roman" w:cs="Times New Roman"/>
          <w:color w:val="000000" w:themeColor="text1"/>
          <w:sz w:val="28"/>
          <w:szCs w:val="28"/>
          <w:lang w:val="az-Latn-AZ" w:eastAsia="ru-RU"/>
        </w:rPr>
        <w:t xml:space="preserve"> </w:t>
      </w:r>
      <w:r w:rsidR="006B74D5">
        <w:rPr>
          <w:rFonts w:ascii="Times New Roman" w:eastAsia="Times New Roman" w:hAnsi="Times New Roman" w:cs="Times New Roman"/>
          <w:color w:val="000000" w:themeColor="text1"/>
          <w:sz w:val="28"/>
          <w:szCs w:val="28"/>
          <w:lang w:val="az-Latn-AZ" w:eastAsia="ru-RU"/>
        </w:rPr>
        <w:t xml:space="preserve">Kəskin </w:t>
      </w:r>
      <w:r w:rsidR="006B74D5" w:rsidRPr="006B74D5">
        <w:rPr>
          <w:rFonts w:ascii="Times New Roman" w:eastAsia="Times New Roman" w:hAnsi="Times New Roman" w:cs="Times New Roman"/>
          <w:color w:val="000000" w:themeColor="text1"/>
          <w:sz w:val="28"/>
          <w:szCs w:val="28"/>
          <w:lang w:eastAsia="ru-RU"/>
        </w:rPr>
        <w:t>α</w:t>
      </w:r>
      <w:r w:rsidR="006B74D5" w:rsidRPr="006B74D5">
        <w:rPr>
          <w:rFonts w:ascii="Times New Roman" w:eastAsia="Times New Roman" w:hAnsi="Times New Roman" w:cs="Times New Roman"/>
          <w:color w:val="000000" w:themeColor="text1"/>
          <w:sz w:val="28"/>
          <w:szCs w:val="28"/>
          <w:lang w:val="az-Latn-AZ" w:eastAsia="ru-RU"/>
        </w:rPr>
        <w:t>1-antitripsinin</w:t>
      </w:r>
      <w:r w:rsidR="00264520" w:rsidRPr="006B74D5">
        <w:rPr>
          <w:rFonts w:ascii="Times New Roman" w:eastAsia="Times New Roman" w:hAnsi="Times New Roman" w:cs="Times New Roman"/>
          <w:color w:val="000000" w:themeColor="text1"/>
          <w:sz w:val="28"/>
          <w:szCs w:val="28"/>
          <w:lang w:val="az-Latn-AZ" w:eastAsia="ru-RU"/>
        </w:rPr>
        <w:t xml:space="preserve"> </w:t>
      </w:r>
      <w:r w:rsidR="00264520" w:rsidRPr="006B74D5">
        <w:rPr>
          <w:rFonts w:ascii="Times New Roman" w:eastAsia="Times New Roman" w:hAnsi="Times New Roman" w:cs="Times New Roman"/>
          <w:color w:val="000000" w:themeColor="text1"/>
          <w:sz w:val="28"/>
          <w:szCs w:val="28"/>
          <w:lang w:val="az-Latn-AZ" w:eastAsia="ru-RU"/>
        </w:rPr>
        <w:t>çatışmazlığı diaqnozu o vaxt təsdiqlən</w:t>
      </w:r>
      <w:r w:rsidR="00264520" w:rsidRPr="00D063A6">
        <w:rPr>
          <w:rFonts w:ascii="Times New Roman" w:eastAsia="Times New Roman" w:hAnsi="Times New Roman" w:cs="Times New Roman"/>
          <w:color w:val="000000" w:themeColor="text1"/>
          <w:sz w:val="28"/>
          <w:szCs w:val="28"/>
          <w:lang w:val="az-Latn-AZ" w:eastAsia="ru-RU"/>
        </w:rPr>
        <w:t>ir ki, qan zərdabında onun səviyyəsi qoruyucu həddən (yəni, 3-7 mmol/L) aşağı düşür. Genetik müa</w:t>
      </w:r>
      <w:r w:rsidR="006B74D5">
        <w:rPr>
          <w:rFonts w:ascii="Times New Roman" w:eastAsia="Times New Roman" w:hAnsi="Times New Roman" w:cs="Times New Roman"/>
          <w:color w:val="000000" w:themeColor="text1"/>
          <w:sz w:val="28"/>
          <w:szCs w:val="28"/>
          <w:lang w:val="az-Latn-AZ" w:eastAsia="ru-RU"/>
        </w:rPr>
        <w:t xml:space="preserve">yinə o xəstələrə qoyulur ki, </w:t>
      </w:r>
      <w:r w:rsidR="006B74D5" w:rsidRPr="006B74D5">
        <w:rPr>
          <w:rFonts w:ascii="Times New Roman" w:eastAsia="Times New Roman" w:hAnsi="Times New Roman" w:cs="Times New Roman"/>
          <w:color w:val="000000" w:themeColor="text1"/>
          <w:sz w:val="28"/>
          <w:szCs w:val="28"/>
          <w:lang w:eastAsia="ru-RU"/>
        </w:rPr>
        <w:t>α</w:t>
      </w:r>
      <w:r w:rsidR="006B74D5" w:rsidRPr="006B74D5">
        <w:rPr>
          <w:rFonts w:ascii="Times New Roman" w:eastAsia="Times New Roman" w:hAnsi="Times New Roman" w:cs="Times New Roman"/>
          <w:color w:val="000000" w:themeColor="text1"/>
          <w:sz w:val="28"/>
          <w:szCs w:val="28"/>
          <w:lang w:val="az-Latn-AZ" w:eastAsia="ru-RU"/>
        </w:rPr>
        <w:t>1-antitripsinin</w:t>
      </w:r>
      <w:bookmarkStart w:id="0" w:name="_GoBack"/>
      <w:bookmarkEnd w:id="0"/>
      <w:r w:rsidR="00653899">
        <w:rPr>
          <w:rFonts w:ascii="Times New Roman" w:eastAsia="Times New Roman" w:hAnsi="Times New Roman" w:cs="Times New Roman"/>
          <w:color w:val="000000" w:themeColor="text1"/>
          <w:sz w:val="28"/>
          <w:szCs w:val="28"/>
          <w:lang w:val="az-Latn-AZ" w:eastAsia="ru-RU"/>
        </w:rPr>
        <w:t xml:space="preserve"> </w:t>
      </w:r>
      <w:r w:rsidR="00264520" w:rsidRPr="00D063A6">
        <w:rPr>
          <w:rFonts w:ascii="Times New Roman" w:eastAsia="Times New Roman" w:hAnsi="Times New Roman" w:cs="Times New Roman"/>
          <w:color w:val="000000" w:themeColor="text1"/>
          <w:sz w:val="28"/>
          <w:szCs w:val="28"/>
          <w:lang w:val="az-Latn-AZ" w:eastAsia="ru-RU"/>
        </w:rPr>
        <w:t xml:space="preserve"> zərdab səviyyəsi 7-11 mmol/L bərabər olur .</w:t>
      </w:r>
    </w:p>
    <w:p w:rsidR="00315695" w:rsidRPr="00D063A6" w:rsidRDefault="00FD6525" w:rsidP="0031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lastRenderedPageBreak/>
        <w:t>Bəlğəmin müayinəsi:</w:t>
      </w:r>
      <w:r w:rsidR="00962B82" w:rsidRPr="00D063A6">
        <w:rPr>
          <w:rFonts w:ascii="Times New Roman" w:eastAsia="Times New Roman" w:hAnsi="Times New Roman" w:cs="Times New Roman"/>
          <w:color w:val="000000" w:themeColor="text1"/>
          <w:sz w:val="28"/>
          <w:szCs w:val="28"/>
          <w:lang w:val="az-Latn-AZ" w:eastAsia="ru-RU"/>
        </w:rPr>
        <w:t>ACXOX</w:t>
      </w:r>
      <w:r>
        <w:rPr>
          <w:rFonts w:ascii="Times New Roman" w:eastAsia="Times New Roman" w:hAnsi="Times New Roman" w:cs="Times New Roman"/>
          <w:color w:val="000000" w:themeColor="text1"/>
          <w:sz w:val="28"/>
          <w:szCs w:val="28"/>
          <w:lang w:val="az-Latn-AZ" w:eastAsia="ru-RU"/>
        </w:rPr>
        <w:t>(ağciyərin xroniki obstruktiv xəstəliyi)</w:t>
      </w:r>
      <w:r w:rsidR="00962B82" w:rsidRPr="00D063A6">
        <w:rPr>
          <w:rFonts w:ascii="Times New Roman" w:eastAsia="Times New Roman" w:hAnsi="Times New Roman" w:cs="Times New Roman"/>
          <w:color w:val="000000" w:themeColor="text1"/>
          <w:sz w:val="28"/>
          <w:szCs w:val="28"/>
          <w:lang w:val="az-Latn-AZ" w:eastAsia="ru-RU"/>
        </w:rPr>
        <w:t>-in kəskin</w:t>
      </w:r>
      <w:r>
        <w:rPr>
          <w:rFonts w:ascii="Times New Roman" w:eastAsia="Times New Roman" w:hAnsi="Times New Roman" w:cs="Times New Roman"/>
          <w:color w:val="000000" w:themeColor="text1"/>
          <w:sz w:val="28"/>
          <w:szCs w:val="28"/>
          <w:lang w:val="az-Latn-AZ" w:eastAsia="ru-RU"/>
        </w:rPr>
        <w:t>-</w:t>
      </w:r>
      <w:r w:rsidR="00962B82" w:rsidRPr="00D063A6">
        <w:rPr>
          <w:rFonts w:ascii="Times New Roman" w:eastAsia="Times New Roman" w:hAnsi="Times New Roman" w:cs="Times New Roman"/>
          <w:color w:val="000000" w:themeColor="text1"/>
          <w:sz w:val="28"/>
          <w:szCs w:val="28"/>
          <w:lang w:val="az-Latn-AZ" w:eastAsia="ru-RU"/>
        </w:rPr>
        <w:t>ləşməsi zamanı bəlğəm irinli olur, çoxlu sayda neytrofil və mikroorqanizmlərin qarışığı Qram üsulu ilə müəyyən edilir. Pneumococcus və Haemophilus influenzae kəskinləşmə zamanı ən çox becərilən patogenlərdir.</w:t>
      </w:r>
      <w:r w:rsidR="00315695" w:rsidRPr="00315695">
        <w:rPr>
          <w:rFonts w:ascii="Times New Roman" w:eastAsia="Times New Roman" w:hAnsi="Times New Roman" w:cs="Times New Roman"/>
          <w:b/>
          <w:color w:val="000000" w:themeColor="text1"/>
          <w:sz w:val="28"/>
          <w:szCs w:val="28"/>
          <w:lang w:val="az-Latn-AZ" w:eastAsia="ru-RU"/>
        </w:rPr>
        <w:t xml:space="preserve"> </w:t>
      </w:r>
      <w:r w:rsidR="00315695" w:rsidRPr="00315695">
        <w:rPr>
          <w:rFonts w:ascii="Times New Roman" w:eastAsia="Times New Roman" w:hAnsi="Times New Roman" w:cs="Times New Roman"/>
          <w:color w:val="000000" w:themeColor="text1"/>
          <w:sz w:val="28"/>
          <w:szCs w:val="28"/>
          <w:lang w:val="az-Latn-AZ" w:eastAsia="ru-RU"/>
        </w:rPr>
        <w:t>Bəlğəmin sitoloji müayinəsi</w:t>
      </w:r>
      <w:r w:rsidR="00315695" w:rsidRPr="00D063A6">
        <w:rPr>
          <w:rFonts w:ascii="Times New Roman" w:eastAsia="Times New Roman" w:hAnsi="Times New Roman" w:cs="Times New Roman"/>
          <w:color w:val="000000" w:themeColor="text1"/>
          <w:sz w:val="28"/>
          <w:szCs w:val="28"/>
          <w:lang w:val="az-Latn-AZ" w:eastAsia="ru-RU"/>
        </w:rPr>
        <w:t xml:space="preserve"> iltihab prosesinin təbiəti və onun şiddəti haqqında məlumat verir. Atipik hüceyrələrin təyini onkoloji sayıqlığı artırır və əlavə müayinə üsulları tələb edir.  </w:t>
      </w:r>
    </w:p>
    <w:p w:rsidR="000F4D14" w:rsidRPr="00127B5A" w:rsidRDefault="000F4D14"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0F4D14" w:rsidRPr="00127B5A" w:rsidRDefault="000430F3"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hAnsi="Times New Roman" w:cs="Times New Roman"/>
          <w:b/>
          <w:bCs/>
          <w:color w:val="000000" w:themeColor="text1"/>
          <w:sz w:val="28"/>
          <w:szCs w:val="28"/>
          <w:bdr w:val="none" w:sz="0" w:space="0" w:color="auto" w:frame="1"/>
          <w:shd w:val="clear" w:color="auto" w:fill="FFFFFF"/>
          <w:lang w:val="az-Latn-AZ"/>
        </w:rPr>
        <w:t>PNEVMONİYA</w:t>
      </w:r>
      <w:r w:rsidR="000F4D14" w:rsidRPr="00D063A6">
        <w:rPr>
          <w:rFonts w:ascii="Times New Roman" w:hAnsi="Times New Roman" w:cs="Times New Roman"/>
          <w:color w:val="000000" w:themeColor="text1"/>
          <w:sz w:val="28"/>
          <w:szCs w:val="28"/>
          <w:shd w:val="clear" w:color="auto" w:fill="FFFFFF"/>
          <w:lang w:val="az-Latn-AZ"/>
        </w:rPr>
        <w:t xml:space="preserve"> – aşağı tənəffüs yollarının müxtəlif etiologiyalı iltihabı </w:t>
      </w:r>
      <w:r>
        <w:rPr>
          <w:rFonts w:ascii="Times New Roman" w:hAnsi="Times New Roman" w:cs="Times New Roman"/>
          <w:color w:val="000000" w:themeColor="text1"/>
          <w:sz w:val="28"/>
          <w:szCs w:val="28"/>
          <w:shd w:val="clear" w:color="auto" w:fill="FFFFFF"/>
          <w:lang w:val="az-Latn-AZ"/>
        </w:rPr>
        <w:t>olub, alveoldaxili ekssudasiya</w:t>
      </w:r>
      <w:r w:rsidR="000F4D14" w:rsidRPr="00D063A6">
        <w:rPr>
          <w:rFonts w:ascii="Times New Roman" w:hAnsi="Times New Roman" w:cs="Times New Roman"/>
          <w:color w:val="000000" w:themeColor="text1"/>
          <w:sz w:val="28"/>
          <w:szCs w:val="28"/>
          <w:shd w:val="clear" w:color="auto" w:fill="FFFFFF"/>
          <w:lang w:val="az-Latn-AZ"/>
        </w:rPr>
        <w:t xml:space="preserve"> ilə yanaşı inkişaf edir və </w:t>
      </w:r>
      <w:r>
        <w:rPr>
          <w:rFonts w:ascii="Times New Roman" w:hAnsi="Times New Roman" w:cs="Times New Roman"/>
          <w:color w:val="000000" w:themeColor="text1"/>
          <w:sz w:val="28"/>
          <w:szCs w:val="28"/>
          <w:shd w:val="clear" w:color="auto" w:fill="FFFFFF"/>
          <w:lang w:val="az-Latn-AZ"/>
        </w:rPr>
        <w:t>xarakterik klinik</w:t>
      </w:r>
      <w:r w:rsidR="000F4D14" w:rsidRPr="00D063A6">
        <w:rPr>
          <w:rFonts w:ascii="Times New Roman" w:hAnsi="Times New Roman" w:cs="Times New Roman"/>
          <w:color w:val="000000" w:themeColor="text1"/>
          <w:sz w:val="28"/>
          <w:szCs w:val="28"/>
          <w:shd w:val="clear" w:color="auto" w:fill="FFFFFF"/>
          <w:lang w:val="az-Latn-AZ"/>
        </w:rPr>
        <w:t>-ren</w:t>
      </w:r>
      <w:r>
        <w:rPr>
          <w:rFonts w:ascii="Times New Roman" w:hAnsi="Times New Roman" w:cs="Times New Roman"/>
          <w:color w:val="000000" w:themeColor="text1"/>
          <w:sz w:val="28"/>
          <w:szCs w:val="28"/>
          <w:shd w:val="clear" w:color="auto" w:fill="FFFFFF"/>
          <w:lang w:val="az-Latn-AZ"/>
        </w:rPr>
        <w:t>t</w:t>
      </w:r>
      <w:r w:rsidR="000F4D14" w:rsidRPr="00D063A6">
        <w:rPr>
          <w:rFonts w:ascii="Times New Roman" w:hAnsi="Times New Roman" w:cs="Times New Roman"/>
          <w:color w:val="000000" w:themeColor="text1"/>
          <w:sz w:val="28"/>
          <w:szCs w:val="28"/>
          <w:shd w:val="clear" w:color="auto" w:fill="FFFFFF"/>
          <w:lang w:val="az-Latn-AZ"/>
        </w:rPr>
        <w:t>genoloji əlamətlərlə</w:t>
      </w:r>
      <w:r>
        <w:rPr>
          <w:rFonts w:ascii="Times New Roman" w:hAnsi="Times New Roman" w:cs="Times New Roman"/>
          <w:color w:val="000000" w:themeColor="text1"/>
          <w:sz w:val="28"/>
          <w:szCs w:val="28"/>
          <w:shd w:val="clear" w:color="auto" w:fill="FFFFFF"/>
          <w:lang w:val="az-Latn-AZ"/>
        </w:rPr>
        <w:t xml:space="preserve"> müşayi</w:t>
      </w:r>
      <w:r w:rsidR="000F4D14" w:rsidRPr="00D063A6">
        <w:rPr>
          <w:rFonts w:ascii="Times New Roman" w:hAnsi="Times New Roman" w:cs="Times New Roman"/>
          <w:color w:val="000000" w:themeColor="text1"/>
          <w:sz w:val="28"/>
          <w:szCs w:val="28"/>
          <w:shd w:val="clear" w:color="auto" w:fill="FFFFFF"/>
          <w:lang w:val="az-Latn-AZ"/>
        </w:rPr>
        <w:t>ət edilir.</w:t>
      </w:r>
      <w:r>
        <w:rPr>
          <w:rFonts w:ascii="Times New Roman" w:eastAsia="Times New Roman" w:hAnsi="Times New Roman" w:cs="Times New Roman"/>
          <w:color w:val="000000" w:themeColor="text1"/>
          <w:sz w:val="28"/>
          <w:szCs w:val="28"/>
          <w:lang w:val="az-Latn-AZ" w:eastAsia="ru-RU"/>
        </w:rPr>
        <w:t xml:space="preserve"> Sağlam </w:t>
      </w:r>
      <w:r w:rsidR="00044750" w:rsidRPr="00D063A6">
        <w:rPr>
          <w:rFonts w:ascii="Times New Roman" w:eastAsia="Times New Roman" w:hAnsi="Times New Roman" w:cs="Times New Roman"/>
          <w:color w:val="000000" w:themeColor="text1"/>
          <w:sz w:val="28"/>
          <w:szCs w:val="28"/>
          <w:lang w:val="az-Latn-AZ" w:eastAsia="ru-RU"/>
        </w:rPr>
        <w:t xml:space="preserve"> insanda alveollar təmizdir. Nəfəs aldığınız zaman onlar ok</w:t>
      </w:r>
      <w:r>
        <w:rPr>
          <w:rFonts w:ascii="Times New Roman" w:eastAsia="Times New Roman" w:hAnsi="Times New Roman" w:cs="Times New Roman"/>
          <w:color w:val="000000" w:themeColor="text1"/>
          <w:sz w:val="28"/>
          <w:szCs w:val="28"/>
          <w:lang w:val="az-Latn-AZ" w:eastAsia="ru-RU"/>
        </w:rPr>
        <w:t>sigenlə zəngin hava ilə dolur və</w:t>
      </w:r>
      <w:r w:rsidR="00044750" w:rsidRPr="00D063A6">
        <w:rPr>
          <w:rFonts w:ascii="Times New Roman" w:eastAsia="Times New Roman" w:hAnsi="Times New Roman" w:cs="Times New Roman"/>
          <w:color w:val="000000" w:themeColor="text1"/>
          <w:sz w:val="28"/>
          <w:szCs w:val="28"/>
          <w:lang w:val="az-Latn-AZ" w:eastAsia="ru-RU"/>
        </w:rPr>
        <w:t xml:space="preserve"> mikrodamarlar şəbəkəsi vasitəsilə oksigen qan dövranına daxil olur.</w:t>
      </w:r>
      <w:r>
        <w:rPr>
          <w:rFonts w:ascii="Times New Roman" w:eastAsia="Times New Roman" w:hAnsi="Times New Roman" w:cs="Times New Roman"/>
          <w:color w:val="000000" w:themeColor="text1"/>
          <w:sz w:val="28"/>
          <w:szCs w:val="28"/>
          <w:lang w:val="az-Latn-AZ" w:eastAsia="ru-RU"/>
        </w:rPr>
        <w:t xml:space="preserve"> </w:t>
      </w:r>
      <w:r w:rsidR="00044750" w:rsidRPr="00D063A6">
        <w:rPr>
          <w:rFonts w:ascii="Times New Roman" w:eastAsia="Times New Roman" w:hAnsi="Times New Roman" w:cs="Times New Roman"/>
          <w:color w:val="000000" w:themeColor="text1"/>
          <w:sz w:val="28"/>
          <w:szCs w:val="28"/>
          <w:lang w:val="az-Latn-AZ" w:eastAsia="ru-RU"/>
        </w:rPr>
        <w:t>Pnevmoniya zamanı isə al</w:t>
      </w:r>
      <w:r w:rsidR="00315695">
        <w:rPr>
          <w:rFonts w:ascii="Times New Roman" w:eastAsia="Times New Roman" w:hAnsi="Times New Roman" w:cs="Times New Roman"/>
          <w:color w:val="000000" w:themeColor="text1"/>
          <w:sz w:val="28"/>
          <w:szCs w:val="28"/>
          <w:lang w:val="az-Latn-AZ" w:eastAsia="ru-RU"/>
        </w:rPr>
        <w:t>veollar irin və maye ilə dolu olur</w:t>
      </w:r>
      <w:r w:rsidR="00044750" w:rsidRPr="00D063A6">
        <w:rPr>
          <w:rFonts w:ascii="Times New Roman" w:eastAsia="Times New Roman" w:hAnsi="Times New Roman" w:cs="Times New Roman"/>
          <w:color w:val="000000" w:themeColor="text1"/>
          <w:sz w:val="28"/>
          <w:szCs w:val="28"/>
          <w:lang w:val="az-Latn-AZ" w:eastAsia="ru-RU"/>
        </w:rPr>
        <w:t>. Bu vəziy</w:t>
      </w:r>
      <w:r>
        <w:rPr>
          <w:rFonts w:ascii="Times New Roman" w:eastAsia="Times New Roman" w:hAnsi="Times New Roman" w:cs="Times New Roman"/>
          <w:color w:val="000000" w:themeColor="text1"/>
          <w:sz w:val="28"/>
          <w:szCs w:val="28"/>
          <w:lang w:val="az-Latn-AZ" w:eastAsia="ru-RU"/>
        </w:rPr>
        <w:t>yətdə oksigen tədarükü məhdudlaşır</w:t>
      </w:r>
      <w:r w:rsidR="00044750" w:rsidRPr="00D063A6">
        <w:rPr>
          <w:rFonts w:ascii="Times New Roman" w:eastAsia="Times New Roman" w:hAnsi="Times New Roman" w:cs="Times New Roman"/>
          <w:color w:val="000000" w:themeColor="text1"/>
          <w:sz w:val="28"/>
          <w:szCs w:val="28"/>
          <w:lang w:val="az-Latn-AZ" w:eastAsia="ru-RU"/>
        </w:rPr>
        <w:t xml:space="preserve"> və nəfəs alma ağrı və öskürək tutmalarına səbəb olur.Tipik pnevmoniyaya bakterial flora səbəb olur. </w:t>
      </w:r>
    </w:p>
    <w:p w:rsidR="000F4D14" w:rsidRPr="00BC7300" w:rsidRDefault="00315695" w:rsidP="00D063A6">
      <w:pPr>
        <w:spacing w:after="0" w:line="240" w:lineRule="auto"/>
        <w:jc w:val="both"/>
        <w:rPr>
          <w:rFonts w:ascii="Times New Roman" w:hAnsi="Times New Roman" w:cs="Times New Roman"/>
          <w:color w:val="000000" w:themeColor="text1"/>
          <w:sz w:val="28"/>
          <w:szCs w:val="28"/>
          <w:lang w:val="az-Latn-AZ"/>
        </w:rPr>
      </w:pPr>
      <w:r w:rsidRPr="00315695">
        <w:rPr>
          <w:rFonts w:ascii="Times New Roman" w:hAnsi="Times New Roman" w:cs="Times New Roman"/>
          <w:b/>
          <w:color w:val="000000" w:themeColor="text1"/>
          <w:sz w:val="28"/>
          <w:szCs w:val="28"/>
          <w:lang w:val="az-Latn-AZ"/>
        </w:rPr>
        <w:t>Etiologiyası</w:t>
      </w:r>
      <w:r w:rsidR="000F4D14" w:rsidRPr="00D063A6">
        <w:rPr>
          <w:rFonts w:ascii="Times New Roman" w:hAnsi="Times New Roman" w:cs="Times New Roman"/>
          <w:color w:val="000000" w:themeColor="text1"/>
          <w:sz w:val="28"/>
          <w:szCs w:val="28"/>
          <w:lang w:val="az-Latn-AZ"/>
        </w:rPr>
        <w:t xml:space="preserve">: </w:t>
      </w:r>
      <w:r w:rsidR="000430F3">
        <w:rPr>
          <w:rFonts w:ascii="Times New Roman" w:hAnsi="Times New Roman" w:cs="Times New Roman"/>
          <w:color w:val="000000" w:themeColor="text1"/>
          <w:sz w:val="28"/>
          <w:szCs w:val="28"/>
          <w:lang w:val="az-Latn-AZ"/>
        </w:rPr>
        <w:t xml:space="preserve">- </w:t>
      </w:r>
      <w:r w:rsidR="000F4D14" w:rsidRPr="00D063A6">
        <w:rPr>
          <w:rFonts w:ascii="Times New Roman" w:hAnsi="Times New Roman" w:cs="Times New Roman"/>
          <w:color w:val="000000" w:themeColor="text1"/>
          <w:sz w:val="28"/>
          <w:szCs w:val="28"/>
          <w:lang w:val="az-Latn-AZ"/>
        </w:rPr>
        <w:t>Streptococcus pn</w:t>
      </w:r>
      <w:r w:rsidR="00A76F52">
        <w:rPr>
          <w:rFonts w:ascii="Times New Roman" w:hAnsi="Times New Roman" w:cs="Times New Roman"/>
          <w:color w:val="000000" w:themeColor="text1"/>
          <w:sz w:val="28"/>
          <w:szCs w:val="28"/>
          <w:lang w:val="az-Latn-AZ"/>
        </w:rPr>
        <w:t>eumoniae (S. pneumoniae)</w:t>
      </w:r>
      <w:r w:rsidR="000F4D14" w:rsidRPr="00D063A6">
        <w:rPr>
          <w:rFonts w:ascii="Times New Roman" w:hAnsi="Times New Roman" w:cs="Times New Roman"/>
          <w:color w:val="000000" w:themeColor="text1"/>
          <w:sz w:val="28"/>
          <w:szCs w:val="28"/>
          <w:lang w:val="az-Latn-AZ"/>
        </w:rPr>
        <w:t xml:space="preserve"> ən çox rast gəlinən səbəblə</w:t>
      </w:r>
      <w:r w:rsidR="00A76F52">
        <w:rPr>
          <w:rFonts w:ascii="Times New Roman" w:hAnsi="Times New Roman" w:cs="Times New Roman"/>
          <w:color w:val="000000" w:themeColor="text1"/>
          <w:sz w:val="28"/>
          <w:szCs w:val="28"/>
          <w:lang w:val="az-Latn-AZ"/>
        </w:rPr>
        <w:t>r</w:t>
      </w:r>
      <w:r w:rsidR="000F4D14" w:rsidRPr="00D063A6">
        <w:rPr>
          <w:rFonts w:ascii="Times New Roman" w:hAnsi="Times New Roman" w:cs="Times New Roman"/>
          <w:color w:val="000000" w:themeColor="text1"/>
          <w:sz w:val="28"/>
          <w:szCs w:val="28"/>
          <w:lang w:val="az-Latn-AZ"/>
        </w:rPr>
        <w:t>dəndir və təsadüf edilən halların 50%-ni təşkil edir. Streptococcus pneumoniae</w:t>
      </w:r>
      <w:r w:rsidR="00A76F52">
        <w:rPr>
          <w:rFonts w:ascii="Times New Roman" w:hAnsi="Times New Roman" w:cs="Times New Roman"/>
          <w:color w:val="000000" w:themeColor="text1"/>
          <w:sz w:val="28"/>
          <w:szCs w:val="28"/>
          <w:lang w:val="az-Latn-AZ"/>
        </w:rPr>
        <w:t>-ya</w:t>
      </w:r>
      <w:r w:rsidR="000F4D14" w:rsidRPr="00D063A6">
        <w:rPr>
          <w:rFonts w:ascii="Times New Roman" w:hAnsi="Times New Roman" w:cs="Times New Roman"/>
          <w:color w:val="000000" w:themeColor="text1"/>
          <w:sz w:val="28"/>
          <w:szCs w:val="28"/>
          <w:lang w:val="az-Latn-AZ"/>
        </w:rPr>
        <w:t xml:space="preserve"> qarşı rezistentliyin yaranmasında aşağıdakı</w:t>
      </w:r>
      <w:r w:rsidR="00BC7300">
        <w:rPr>
          <w:rFonts w:ascii="Times New Roman" w:hAnsi="Times New Roman" w:cs="Times New Roman"/>
          <w:color w:val="000000" w:themeColor="text1"/>
          <w:sz w:val="28"/>
          <w:szCs w:val="28"/>
          <w:lang w:val="az-Latn-AZ"/>
        </w:rPr>
        <w:t xml:space="preserve"> risk faktorları rol oynayır:  </w:t>
      </w:r>
    </w:p>
    <w:p w:rsidR="000F4D14" w:rsidRPr="00D063A6" w:rsidRDefault="00E5551A"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-Alkoqolizm , siqaret çəkmə</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İmmunosupressiv vəziyyət  </w:t>
      </w:r>
    </w:p>
    <w:p w:rsidR="00E5551A" w:rsidRPr="00D063A6" w:rsidRDefault="00AE0466"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E5551A" w:rsidRPr="00D063A6">
        <w:rPr>
          <w:rFonts w:ascii="Times New Roman" w:hAnsi="Times New Roman" w:cs="Times New Roman"/>
          <w:color w:val="000000" w:themeColor="text1"/>
          <w:sz w:val="28"/>
          <w:szCs w:val="28"/>
          <w:lang w:val="az-Latn-AZ"/>
        </w:rPr>
        <w:t xml:space="preserve">Soyuqlama </w:t>
      </w:r>
    </w:p>
    <w:p w:rsidR="00E5551A" w:rsidRPr="00D063A6" w:rsidRDefault="00AE0466"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E5551A" w:rsidRPr="00D063A6">
        <w:rPr>
          <w:rFonts w:ascii="Times New Roman" w:hAnsi="Times New Roman" w:cs="Times New Roman"/>
          <w:color w:val="000000" w:themeColor="text1"/>
          <w:sz w:val="28"/>
          <w:szCs w:val="28"/>
          <w:lang w:val="az-Latn-AZ"/>
        </w:rPr>
        <w:t xml:space="preserve">Stress </w:t>
      </w:r>
    </w:p>
    <w:p w:rsidR="00E5551A" w:rsidRPr="00D063A6" w:rsidRDefault="00AE0466"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xml:space="preserve">- </w:t>
      </w:r>
      <w:r w:rsidR="00E5551A" w:rsidRPr="00D063A6">
        <w:rPr>
          <w:rFonts w:ascii="Times New Roman" w:hAnsi="Times New Roman" w:cs="Times New Roman"/>
          <w:color w:val="000000" w:themeColor="text1"/>
          <w:sz w:val="28"/>
          <w:szCs w:val="28"/>
          <w:lang w:val="az-Latn-AZ"/>
        </w:rPr>
        <w:t>Yaş (5-dən aşağı, 60-dan yuxarı)</w:t>
      </w:r>
    </w:p>
    <w:p w:rsidR="00AE046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-Viruslar (məs. qrip A, B, paraqrip, adenovirus</w:t>
      </w:r>
      <w:r w:rsidR="00AE0466">
        <w:rPr>
          <w:rFonts w:ascii="Times New Roman" w:hAnsi="Times New Roman" w:cs="Times New Roman"/>
          <w:color w:val="000000" w:themeColor="text1"/>
          <w:sz w:val="28"/>
          <w:szCs w:val="28"/>
          <w:lang w:val="az-Latn-AZ"/>
        </w:rPr>
        <w:t>, koronavirus</w:t>
      </w:r>
      <w:r w:rsidRPr="00D063A6">
        <w:rPr>
          <w:rFonts w:ascii="Times New Roman" w:hAnsi="Times New Roman" w:cs="Times New Roman"/>
          <w:color w:val="000000" w:themeColor="text1"/>
          <w:sz w:val="28"/>
          <w:szCs w:val="28"/>
          <w:lang w:val="az-Latn-AZ"/>
        </w:rPr>
        <w:t xml:space="preserve">) </w:t>
      </w:r>
    </w:p>
    <w:p w:rsidR="00E5551A" w:rsidRPr="00D063A6" w:rsidRDefault="00E5551A"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Yanaşı vəziyyətlər: astma, ağciyər xərçə</w:t>
      </w:r>
      <w:r w:rsidR="00AE0466">
        <w:rPr>
          <w:rFonts w:ascii="Times New Roman" w:hAnsi="Times New Roman" w:cs="Times New Roman"/>
          <w:color w:val="000000" w:themeColor="text1"/>
          <w:sz w:val="28"/>
          <w:szCs w:val="28"/>
          <w:lang w:val="az-Latn-AZ"/>
        </w:rPr>
        <w:t>ngi, ağ</w:t>
      </w:r>
      <w:r w:rsidRPr="00D063A6">
        <w:rPr>
          <w:rFonts w:ascii="Times New Roman" w:hAnsi="Times New Roman" w:cs="Times New Roman"/>
          <w:color w:val="000000" w:themeColor="text1"/>
          <w:sz w:val="28"/>
          <w:szCs w:val="28"/>
          <w:lang w:val="az-Latn-AZ"/>
        </w:rPr>
        <w:t>ciyərlərin obstruktiv xəstəliyi (ACXOX), şəkərli diabet, alkoqolizm, qaraciyər və böyrə</w:t>
      </w:r>
      <w:r w:rsidR="000430F3">
        <w:rPr>
          <w:rFonts w:ascii="Times New Roman" w:hAnsi="Times New Roman" w:cs="Times New Roman"/>
          <w:color w:val="000000" w:themeColor="text1"/>
          <w:sz w:val="28"/>
          <w:szCs w:val="28"/>
          <w:lang w:val="az-Latn-AZ"/>
        </w:rPr>
        <w:t>k çatışmazlığı, durğun</w:t>
      </w:r>
      <w:r w:rsidRPr="00D063A6">
        <w:rPr>
          <w:rFonts w:ascii="Times New Roman" w:hAnsi="Times New Roman" w:cs="Times New Roman"/>
          <w:color w:val="000000" w:themeColor="text1"/>
          <w:sz w:val="28"/>
          <w:szCs w:val="28"/>
          <w:lang w:val="az-Latn-AZ"/>
        </w:rPr>
        <w:t xml:space="preserve"> ürək çatışmazlığı, kortikosteroidlərin uzunmüddətli istifadəsi, qidalanmanın pozulması və ya bədən çəkisinin kəskin azalması (&gt;5%), İİÇ virusu ilə yoluxma </w:t>
      </w:r>
    </w:p>
    <w:p w:rsidR="00A96E57" w:rsidRPr="00D063A6" w:rsidRDefault="00E5551A"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r w:rsidR="00AE0466">
        <w:rPr>
          <w:rFonts w:ascii="Times New Roman" w:hAnsi="Times New Roman" w:cs="Times New Roman"/>
          <w:color w:val="000000" w:themeColor="text1"/>
          <w:sz w:val="28"/>
          <w:szCs w:val="28"/>
          <w:lang w:val="az-Latn-AZ"/>
        </w:rPr>
        <w:t>-</w:t>
      </w:r>
      <w:r w:rsidR="00BC7300" w:rsidRPr="00BC7300">
        <w:rPr>
          <w:rFonts w:ascii="Times New Roman" w:hAnsi="Times New Roman" w:cs="Times New Roman"/>
          <w:sz w:val="28"/>
          <w:szCs w:val="28"/>
          <w:lang w:val="az-Latn-AZ"/>
        </w:rPr>
        <w:t>Son 3 ay ərz</w:t>
      </w:r>
      <w:r w:rsidRPr="00BC7300">
        <w:rPr>
          <w:rFonts w:ascii="Times New Roman" w:hAnsi="Times New Roman" w:cs="Times New Roman"/>
          <w:sz w:val="28"/>
          <w:szCs w:val="28"/>
          <w:lang w:val="az-Latn-AZ"/>
        </w:rPr>
        <w:t>ində</w:t>
      </w:r>
      <w:r w:rsidR="00BC7300" w:rsidRPr="00BC7300">
        <w:rPr>
          <w:rFonts w:ascii="Times New Roman" w:hAnsi="Times New Roman" w:cs="Times New Roman"/>
          <w:sz w:val="28"/>
          <w:szCs w:val="28"/>
          <w:lang w:val="az-Latn-AZ"/>
        </w:rPr>
        <w:t xml:space="preserve"> </w:t>
      </w:r>
      <w:r w:rsidRPr="00BC7300">
        <w:rPr>
          <w:rFonts w:ascii="Times New Roman" w:hAnsi="Times New Roman" w:cs="Times New Roman"/>
          <w:sz w:val="28"/>
          <w:szCs w:val="28"/>
          <w:lang w:val="az-Latn-AZ"/>
        </w:rPr>
        <w:t>antibiotiklərdən istifadə</w:t>
      </w:r>
    </w:p>
    <w:p w:rsidR="00E5551A" w:rsidRPr="00815F21" w:rsidRDefault="00815F21" w:rsidP="00815F21">
      <w:pPr>
        <w:spacing w:after="0" w:line="240" w:lineRule="auto"/>
        <w:jc w:val="both"/>
        <w:rPr>
          <w:rFonts w:ascii="Times New Roman" w:hAnsi="Times New Roman" w:cs="Times New Roman"/>
          <w:b/>
          <w:color w:val="000000" w:themeColor="text1"/>
          <w:sz w:val="28"/>
          <w:szCs w:val="28"/>
          <w:lang w:val="az-Latn-AZ"/>
        </w:rPr>
      </w:pPr>
      <w:r>
        <w:rPr>
          <w:rFonts w:ascii="Times New Roman" w:hAnsi="Times New Roman" w:cs="Times New Roman"/>
          <w:b/>
          <w:color w:val="000000" w:themeColor="text1"/>
          <w:sz w:val="28"/>
          <w:szCs w:val="28"/>
          <w:lang w:val="az-Latn-AZ"/>
        </w:rPr>
        <w:t>Patogenez.</w:t>
      </w:r>
      <w:r w:rsidR="00466478" w:rsidRPr="00D063A6">
        <w:rPr>
          <w:rFonts w:ascii="Times New Roman" w:eastAsia="Times New Roman" w:hAnsi="Times New Roman" w:cs="Times New Roman"/>
          <w:color w:val="000000" w:themeColor="text1"/>
          <w:sz w:val="28"/>
          <w:szCs w:val="28"/>
          <w:lang w:val="az-Latn-AZ" w:eastAsia="ru-RU"/>
        </w:rPr>
        <w:t>Ümumi patogenetik mexanizm mikroorqanizmlərin yuxarı tənəffüs yollarının epitelinə fiksasiyası, sonra isə iltihablı reaksiya və hü</w:t>
      </w:r>
      <w:r w:rsidR="00E75788">
        <w:rPr>
          <w:rFonts w:ascii="Times New Roman" w:eastAsia="Times New Roman" w:hAnsi="Times New Roman" w:cs="Times New Roman"/>
          <w:color w:val="000000" w:themeColor="text1"/>
          <w:sz w:val="28"/>
          <w:szCs w:val="28"/>
          <w:lang w:val="az-Latn-AZ" w:eastAsia="ru-RU"/>
        </w:rPr>
        <w:t>ceyrə nekrozudur. Proses alveol</w:t>
      </w:r>
      <w:r w:rsidR="00466478" w:rsidRPr="00D063A6">
        <w:rPr>
          <w:rFonts w:ascii="Times New Roman" w:eastAsia="Times New Roman" w:hAnsi="Times New Roman" w:cs="Times New Roman"/>
          <w:color w:val="000000" w:themeColor="text1"/>
          <w:sz w:val="28"/>
          <w:szCs w:val="28"/>
          <w:lang w:val="az-Latn-AZ" w:eastAsia="ru-RU"/>
        </w:rPr>
        <w:t>lara yayıldıqda, bir qayda olaraq, interstisial iltihab başlayır, həmçinin alveolyar boşluqlar</w:t>
      </w:r>
      <w:r w:rsidR="00E75788">
        <w:rPr>
          <w:rFonts w:ascii="Times New Roman" w:eastAsia="Times New Roman" w:hAnsi="Times New Roman" w:cs="Times New Roman"/>
          <w:color w:val="000000" w:themeColor="text1"/>
          <w:sz w:val="28"/>
          <w:szCs w:val="28"/>
          <w:lang w:val="az-Latn-AZ" w:eastAsia="ru-RU"/>
        </w:rPr>
        <w:t>da iltihabi ekssudat yığılır.</w:t>
      </w:r>
      <w:r w:rsidR="00466478" w:rsidRPr="00D063A6">
        <w:rPr>
          <w:rFonts w:ascii="Times New Roman" w:eastAsia="Times New Roman" w:hAnsi="Times New Roman" w:cs="Times New Roman"/>
          <w:color w:val="000000" w:themeColor="text1"/>
          <w:sz w:val="28"/>
          <w:szCs w:val="28"/>
          <w:lang w:val="az-Latn-AZ" w:eastAsia="ru-RU"/>
        </w:rPr>
        <w:t>Döş qəfəsinin rentgenoqrafiyasındakı bu cür dəyişikliklər bakterial pnevmoniya kimi yanlış şərh edilə bilər. Tənəffüs yollarının</w:t>
      </w:r>
      <w:r w:rsidR="00E75788">
        <w:rPr>
          <w:rFonts w:ascii="Times New Roman" w:eastAsia="Times New Roman" w:hAnsi="Times New Roman" w:cs="Times New Roman"/>
          <w:color w:val="000000" w:themeColor="text1"/>
          <w:sz w:val="28"/>
          <w:szCs w:val="28"/>
          <w:lang w:val="az-Latn-AZ" w:eastAsia="ru-RU"/>
        </w:rPr>
        <w:t xml:space="preserve"> epitelinin zədələnməsi və deskv</w:t>
      </w:r>
      <w:r w:rsidR="00466478" w:rsidRPr="00D063A6">
        <w:rPr>
          <w:rFonts w:ascii="Times New Roman" w:eastAsia="Times New Roman" w:hAnsi="Times New Roman" w:cs="Times New Roman"/>
          <w:color w:val="000000" w:themeColor="text1"/>
          <w:sz w:val="28"/>
          <w:szCs w:val="28"/>
          <w:lang w:val="az-Latn-AZ" w:eastAsia="ru-RU"/>
        </w:rPr>
        <w:t>amasiyası mukosiliar aparatın fəaliyyətini pozur və ikincili bakterial infeksiyalara meyl yaradır.</w:t>
      </w:r>
    </w:p>
    <w:p w:rsidR="000F4D14" w:rsidRPr="00815F21" w:rsidRDefault="00815F21" w:rsidP="00D063A6">
      <w:pPr>
        <w:spacing w:after="0" w:line="240" w:lineRule="auto"/>
        <w:jc w:val="both"/>
        <w:rPr>
          <w:rFonts w:ascii="Times New Roman" w:hAnsi="Times New Roman" w:cs="Times New Roman"/>
          <w:b/>
          <w:color w:val="000000" w:themeColor="text1"/>
          <w:sz w:val="28"/>
          <w:szCs w:val="28"/>
          <w:lang w:val="az-Latn-AZ"/>
        </w:rPr>
      </w:pPr>
      <w:r>
        <w:rPr>
          <w:rFonts w:ascii="Times New Roman" w:hAnsi="Times New Roman" w:cs="Times New Roman"/>
          <w:b/>
          <w:color w:val="000000" w:themeColor="text1"/>
          <w:sz w:val="28"/>
          <w:szCs w:val="28"/>
          <w:lang w:val="az-Latn-AZ"/>
        </w:rPr>
        <w:t xml:space="preserve">Diaqnostika. </w:t>
      </w:r>
      <w:r w:rsidR="000F4D14" w:rsidRPr="00D063A6">
        <w:rPr>
          <w:rFonts w:ascii="Times New Roman" w:hAnsi="Times New Roman" w:cs="Times New Roman"/>
          <w:color w:val="000000" w:themeColor="text1"/>
          <w:sz w:val="28"/>
          <w:szCs w:val="28"/>
          <w:lang w:val="az-Latn-AZ"/>
        </w:rPr>
        <w:t>Pnevmoniyanın diaqnostikası xəstə</w:t>
      </w:r>
      <w:r w:rsidR="00E75788">
        <w:rPr>
          <w:rFonts w:ascii="Times New Roman" w:hAnsi="Times New Roman" w:cs="Times New Roman"/>
          <w:color w:val="000000" w:themeColor="text1"/>
          <w:sz w:val="28"/>
          <w:szCs w:val="28"/>
          <w:lang w:val="az-Latn-AZ"/>
        </w:rPr>
        <w:t>nin anamnezi, fiziki</w:t>
      </w:r>
      <w:r w:rsidR="000F4D14" w:rsidRPr="00D063A6">
        <w:rPr>
          <w:rFonts w:ascii="Times New Roman" w:hAnsi="Times New Roman" w:cs="Times New Roman"/>
          <w:color w:val="000000" w:themeColor="text1"/>
          <w:sz w:val="28"/>
          <w:szCs w:val="28"/>
          <w:lang w:val="az-Latn-AZ"/>
        </w:rPr>
        <w:t xml:space="preserve"> müayinə</w:t>
      </w:r>
      <w:r w:rsidR="00E75788">
        <w:rPr>
          <w:rFonts w:ascii="Times New Roman" w:hAnsi="Times New Roman" w:cs="Times New Roman"/>
          <w:color w:val="000000" w:themeColor="text1"/>
          <w:sz w:val="28"/>
          <w:szCs w:val="28"/>
          <w:lang w:val="az-Latn-AZ"/>
        </w:rPr>
        <w:t>nin</w:t>
      </w:r>
      <w:r w:rsidR="000F4D14" w:rsidRPr="00D063A6">
        <w:rPr>
          <w:rFonts w:ascii="Times New Roman" w:hAnsi="Times New Roman" w:cs="Times New Roman"/>
          <w:color w:val="000000" w:themeColor="text1"/>
          <w:sz w:val="28"/>
          <w:szCs w:val="28"/>
          <w:lang w:val="az-Latn-AZ"/>
        </w:rPr>
        <w:t xml:space="preserve"> nəticələri və döş qəfəsinin rentgenoqrafiyasına əsaslanır. Yaş artdıqca, xəstəliyin əlamətlə</w:t>
      </w:r>
      <w:r w:rsidR="00E75788">
        <w:rPr>
          <w:rFonts w:ascii="Times New Roman" w:hAnsi="Times New Roman" w:cs="Times New Roman"/>
          <w:color w:val="000000" w:themeColor="text1"/>
          <w:sz w:val="28"/>
          <w:szCs w:val="28"/>
          <w:lang w:val="az-Latn-AZ"/>
        </w:rPr>
        <w:t>ri daha zəif, fiziki</w:t>
      </w:r>
      <w:r w:rsidR="000F4D14" w:rsidRPr="00D063A6">
        <w:rPr>
          <w:rFonts w:ascii="Times New Roman" w:hAnsi="Times New Roman" w:cs="Times New Roman"/>
          <w:color w:val="000000" w:themeColor="text1"/>
          <w:sz w:val="28"/>
          <w:szCs w:val="28"/>
          <w:lang w:val="az-Latn-AZ"/>
        </w:rPr>
        <w:t xml:space="preserve"> müayinənin nəticələri isə azalmış olur. Bu qrup xəstələrdə qızdırma daha az, delirium əlamətləri isə daha qabarıq olur. </w:t>
      </w:r>
    </w:p>
    <w:p w:rsidR="000F4D14" w:rsidRPr="00815F21" w:rsidRDefault="00815F21" w:rsidP="00D063A6">
      <w:pPr>
        <w:spacing w:after="0" w:line="240" w:lineRule="auto"/>
        <w:jc w:val="both"/>
        <w:rPr>
          <w:rFonts w:ascii="Times New Roman" w:hAnsi="Times New Roman" w:cs="Times New Roman"/>
          <w:b/>
          <w:color w:val="000000" w:themeColor="text1"/>
          <w:sz w:val="28"/>
          <w:szCs w:val="28"/>
          <w:lang w:val="az-Latn-AZ"/>
        </w:rPr>
      </w:pPr>
      <w:r>
        <w:rPr>
          <w:rFonts w:ascii="Times New Roman" w:hAnsi="Times New Roman" w:cs="Times New Roman"/>
          <w:b/>
          <w:color w:val="000000" w:themeColor="text1"/>
          <w:sz w:val="28"/>
          <w:szCs w:val="28"/>
          <w:lang w:val="az-Latn-AZ"/>
        </w:rPr>
        <w:t xml:space="preserve">Anamnez </w:t>
      </w:r>
      <w:r w:rsidR="000F4D14" w:rsidRPr="00D063A6">
        <w:rPr>
          <w:rFonts w:ascii="Times New Roman" w:hAnsi="Times New Roman" w:cs="Times New Roman"/>
          <w:color w:val="000000" w:themeColor="text1"/>
          <w:sz w:val="28"/>
          <w:szCs w:val="28"/>
          <w:lang w:val="az-Latn-AZ"/>
        </w:rPr>
        <w:t>► Qızdırma +/- titrətmə</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Öskürəyin əmələ gəlməsi (produktiv və ya qeyri-produktiv ola bilər) </w:t>
      </w:r>
    </w:p>
    <w:p w:rsidR="000F4D14" w:rsidRPr="00D063A6" w:rsidRDefault="00AE0466"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w:t>
      </w:r>
      <w:r w:rsidR="000F4D14" w:rsidRPr="00D063A6">
        <w:rPr>
          <w:rFonts w:ascii="Times New Roman" w:hAnsi="Times New Roman" w:cs="Times New Roman"/>
          <w:color w:val="000000" w:themeColor="text1"/>
          <w:sz w:val="28"/>
          <w:szCs w:val="28"/>
          <w:lang w:val="az-Latn-AZ"/>
        </w:rPr>
        <w:t xml:space="preserve">Döş qəfəsində plevral ağrıların olması </w:t>
      </w:r>
    </w:p>
    <w:p w:rsidR="000F4D14"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Yorğunluq, baş ağrısı, ürək bulanması, qarın ağrısı, mialgiya</w:t>
      </w:r>
    </w:p>
    <w:p w:rsidR="00815F21" w:rsidRPr="00D063A6" w:rsidRDefault="00815F21" w:rsidP="00D063A6">
      <w:pPr>
        <w:spacing w:after="0" w:line="240" w:lineRule="auto"/>
        <w:jc w:val="both"/>
        <w:rPr>
          <w:rFonts w:ascii="Times New Roman" w:hAnsi="Times New Roman" w:cs="Times New Roman"/>
          <w:color w:val="000000" w:themeColor="text1"/>
          <w:sz w:val="28"/>
          <w:szCs w:val="28"/>
          <w:lang w:val="az-Latn-AZ"/>
        </w:rPr>
      </w:pPr>
    </w:p>
    <w:p w:rsidR="000F4D14" w:rsidRPr="0043541D" w:rsidRDefault="0043541D" w:rsidP="00D063A6">
      <w:pPr>
        <w:spacing w:after="0" w:line="240" w:lineRule="auto"/>
        <w:jc w:val="both"/>
        <w:rPr>
          <w:rFonts w:ascii="Times New Roman" w:hAnsi="Times New Roman" w:cs="Times New Roman"/>
          <w:b/>
          <w:sz w:val="28"/>
          <w:szCs w:val="28"/>
          <w:lang w:val="az-Latn-AZ"/>
        </w:rPr>
      </w:pPr>
      <w:r w:rsidRPr="0043541D">
        <w:rPr>
          <w:rFonts w:ascii="Times New Roman" w:hAnsi="Times New Roman" w:cs="Times New Roman"/>
          <w:b/>
          <w:sz w:val="28"/>
          <w:szCs w:val="28"/>
          <w:lang w:val="az-Latn-AZ"/>
        </w:rPr>
        <w:lastRenderedPageBreak/>
        <w:t>Fiziki müayinələr əsasında aşkarlanır:</w:t>
      </w:r>
    </w:p>
    <w:p w:rsidR="000F4D14" w:rsidRPr="0043541D" w:rsidRDefault="000F4D14" w:rsidP="00D063A6">
      <w:pPr>
        <w:spacing w:after="0" w:line="240" w:lineRule="auto"/>
        <w:jc w:val="both"/>
        <w:rPr>
          <w:rFonts w:ascii="Times New Roman" w:hAnsi="Times New Roman" w:cs="Times New Roman"/>
          <w:sz w:val="28"/>
          <w:szCs w:val="28"/>
          <w:lang w:val="az-Latn-AZ"/>
        </w:rPr>
      </w:pPr>
      <w:r w:rsidRPr="0043541D">
        <w:rPr>
          <w:rFonts w:ascii="Times New Roman" w:hAnsi="Times New Roman" w:cs="Times New Roman"/>
          <w:sz w:val="28"/>
          <w:szCs w:val="28"/>
          <w:lang w:val="az-Latn-AZ"/>
        </w:rPr>
        <w:t xml:space="preserve">► Hərarətin 37.8°C-dən yuxarı olması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43541D">
        <w:rPr>
          <w:rFonts w:ascii="Times New Roman" w:hAnsi="Times New Roman" w:cs="Times New Roman"/>
          <w:sz w:val="28"/>
          <w:szCs w:val="28"/>
          <w:lang w:val="az-Latn-AZ"/>
        </w:rPr>
        <w:t>► Tənəffüs sayının artması</w:t>
      </w:r>
      <w:r w:rsidRPr="00D063A6">
        <w:rPr>
          <w:rFonts w:ascii="Times New Roman" w:hAnsi="Times New Roman" w:cs="Times New Roman"/>
          <w:color w:val="000000" w:themeColor="text1"/>
          <w:sz w:val="28"/>
          <w:szCs w:val="28"/>
          <w:lang w:val="az-Latn-AZ"/>
        </w:rPr>
        <w:t xml:space="preserve"> (≥25/dəqiqədə) (tənəffüsün sayı tam dəqiqə ərzində hesablanmalıdır)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Ağciyər parenximasının bərkiməsi əlamətləri: döş qəfəsinin hərəkətliliyinin azalması, səs titrəməsinin artması, perkutor səsin kütləşməsi, havanın daxil olmasının azalması, bronxial tənəffüsün olması, lokal kiçik qabarcıqlı yaş xırıltılar, krepitasiyalar, plevranın sürtünmə küyü </w:t>
      </w:r>
    </w:p>
    <w:p w:rsidR="000F4D14" w:rsidRPr="00AE0466" w:rsidRDefault="000F4D14" w:rsidP="00D063A6">
      <w:pPr>
        <w:spacing w:after="0" w:line="240" w:lineRule="auto"/>
        <w:jc w:val="both"/>
        <w:rPr>
          <w:rFonts w:ascii="Times New Roman" w:hAnsi="Times New Roman" w:cs="Times New Roman"/>
          <w:b/>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r w:rsidRPr="00AE0466">
        <w:rPr>
          <w:rFonts w:ascii="Times New Roman" w:hAnsi="Times New Roman" w:cs="Times New Roman"/>
          <w:b/>
          <w:color w:val="000000" w:themeColor="text1"/>
          <w:sz w:val="28"/>
          <w:szCs w:val="28"/>
          <w:lang w:val="az-Latn-AZ"/>
        </w:rPr>
        <w:t>Laborator-instrumental müayinələ</w:t>
      </w:r>
      <w:r w:rsidR="00AE0466">
        <w:rPr>
          <w:rFonts w:ascii="Times New Roman" w:hAnsi="Times New Roman" w:cs="Times New Roman"/>
          <w:b/>
          <w:color w:val="000000" w:themeColor="text1"/>
          <w:sz w:val="28"/>
          <w:szCs w:val="28"/>
          <w:lang w:val="az-Latn-AZ"/>
        </w:rPr>
        <w:t xml:space="preserve">r: </w:t>
      </w:r>
      <w:r w:rsidRPr="00D063A6">
        <w:rPr>
          <w:rFonts w:ascii="Times New Roman" w:hAnsi="Times New Roman" w:cs="Times New Roman"/>
          <w:color w:val="000000" w:themeColor="text1"/>
          <w:sz w:val="28"/>
          <w:szCs w:val="28"/>
          <w:lang w:val="az-Latn-AZ"/>
        </w:rPr>
        <w:t xml:space="preserve"> </w:t>
      </w:r>
    </w:p>
    <w:p w:rsidR="000F4D14" w:rsidRPr="00127B5A" w:rsidRDefault="000F4D14" w:rsidP="00127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rPr>
        <w:t>► Döş qəfə</w:t>
      </w:r>
      <w:r w:rsidR="009E5CF0" w:rsidRPr="00D063A6">
        <w:rPr>
          <w:rFonts w:ascii="Times New Roman" w:hAnsi="Times New Roman" w:cs="Times New Roman"/>
          <w:color w:val="000000" w:themeColor="text1"/>
          <w:sz w:val="28"/>
          <w:szCs w:val="28"/>
          <w:lang w:val="az-Latn-AZ"/>
        </w:rPr>
        <w:t>sinin rentgenoqrafiyası</w:t>
      </w:r>
      <w:r w:rsidRPr="00D063A6">
        <w:rPr>
          <w:rFonts w:ascii="Times New Roman" w:hAnsi="Times New Roman" w:cs="Times New Roman"/>
          <w:color w:val="000000" w:themeColor="text1"/>
          <w:sz w:val="28"/>
          <w:szCs w:val="28"/>
          <w:lang w:val="az-Latn-AZ"/>
        </w:rPr>
        <w:t xml:space="preserve">  2 dəfə: 1-ci: xəstə</w:t>
      </w:r>
      <w:r w:rsidR="009E5CF0" w:rsidRPr="00D063A6">
        <w:rPr>
          <w:rFonts w:ascii="Times New Roman" w:hAnsi="Times New Roman" w:cs="Times New Roman"/>
          <w:color w:val="000000" w:themeColor="text1"/>
          <w:sz w:val="28"/>
          <w:szCs w:val="28"/>
          <w:lang w:val="az-Latn-AZ"/>
        </w:rPr>
        <w:t>liyin 2-</w:t>
      </w:r>
      <w:r w:rsidRPr="00D063A6">
        <w:rPr>
          <w:rFonts w:ascii="Times New Roman" w:hAnsi="Times New Roman" w:cs="Times New Roman"/>
          <w:color w:val="000000" w:themeColor="text1"/>
          <w:sz w:val="28"/>
          <w:szCs w:val="28"/>
          <w:lang w:val="az-Latn-AZ"/>
        </w:rPr>
        <w:t xml:space="preserve">ci günündən gec </w:t>
      </w:r>
      <w:r w:rsidR="00AE0466">
        <w:rPr>
          <w:rFonts w:ascii="Times New Roman" w:hAnsi="Times New Roman" w:cs="Times New Roman"/>
          <w:color w:val="000000" w:themeColor="text1"/>
          <w:sz w:val="28"/>
          <w:szCs w:val="28"/>
          <w:lang w:val="az-Latn-AZ"/>
        </w:rPr>
        <w:t>olmayaraq, 2-ci: 14 -16-cı gün i</w:t>
      </w:r>
      <w:r w:rsidRPr="00D063A6">
        <w:rPr>
          <w:rFonts w:ascii="Times New Roman" w:hAnsi="Times New Roman" w:cs="Times New Roman"/>
          <w:color w:val="000000" w:themeColor="text1"/>
          <w:sz w:val="28"/>
          <w:szCs w:val="28"/>
          <w:lang w:val="az-Latn-AZ"/>
        </w:rPr>
        <w:t>nfiltratın lokalizasiyası və mənşəyi tə</w:t>
      </w:r>
      <w:r w:rsidR="00F736BC">
        <w:rPr>
          <w:rFonts w:ascii="Times New Roman" w:hAnsi="Times New Roman" w:cs="Times New Roman"/>
          <w:color w:val="000000" w:themeColor="text1"/>
          <w:sz w:val="28"/>
          <w:szCs w:val="28"/>
          <w:lang w:val="az-Latn-AZ"/>
        </w:rPr>
        <w:t>yin olunmalıdır.</w:t>
      </w:r>
      <w:r w:rsidR="00F736BC">
        <w:rPr>
          <w:rFonts w:ascii="Times New Roman" w:eastAsia="Times New Roman" w:hAnsi="Times New Roman" w:cs="Times New Roman"/>
          <w:color w:val="000000" w:themeColor="text1"/>
          <w:sz w:val="28"/>
          <w:szCs w:val="28"/>
          <w:lang w:val="az-Latn-AZ" w:eastAsia="ru-RU"/>
        </w:rPr>
        <w:t xml:space="preserve"> D</w:t>
      </w:r>
      <w:r w:rsidR="009E5CF0" w:rsidRPr="00D063A6">
        <w:rPr>
          <w:rFonts w:ascii="Times New Roman" w:eastAsia="Times New Roman" w:hAnsi="Times New Roman" w:cs="Times New Roman"/>
          <w:color w:val="000000" w:themeColor="text1"/>
          <w:sz w:val="28"/>
          <w:szCs w:val="28"/>
          <w:lang w:val="az-Latn-AZ" w:eastAsia="ru-RU"/>
        </w:rPr>
        <w:t xml:space="preserve">öş </w:t>
      </w:r>
      <w:r w:rsidR="00F736BC">
        <w:rPr>
          <w:rFonts w:ascii="Times New Roman" w:eastAsia="Times New Roman" w:hAnsi="Times New Roman" w:cs="Times New Roman"/>
          <w:color w:val="000000" w:themeColor="text1"/>
          <w:sz w:val="28"/>
          <w:szCs w:val="28"/>
          <w:lang w:val="az-Latn-AZ" w:eastAsia="ru-RU"/>
        </w:rPr>
        <w:t>qəfəsinin rentgen müayinəsi (2 proqnozda – düz və yan) və KT mütləqdir - a</w:t>
      </w:r>
      <w:r w:rsidR="009E5CF0" w:rsidRPr="00D063A6">
        <w:rPr>
          <w:rFonts w:ascii="Times New Roman" w:eastAsia="Times New Roman" w:hAnsi="Times New Roman" w:cs="Times New Roman"/>
          <w:color w:val="000000" w:themeColor="text1"/>
          <w:sz w:val="28"/>
          <w:szCs w:val="28"/>
          <w:lang w:val="az-Latn-AZ" w:eastAsia="ru-RU"/>
        </w:rPr>
        <w:t>ğciyərlərdə prosesin lokalizasiyasını, həcmini, dəyişikliklərin inkişaf dinami</w:t>
      </w:r>
      <w:r w:rsidR="00F736BC">
        <w:rPr>
          <w:rFonts w:ascii="Times New Roman" w:eastAsia="Times New Roman" w:hAnsi="Times New Roman" w:cs="Times New Roman"/>
          <w:color w:val="000000" w:themeColor="text1"/>
          <w:sz w:val="28"/>
          <w:szCs w:val="28"/>
          <w:lang w:val="az-Latn-AZ" w:eastAsia="ru-RU"/>
        </w:rPr>
        <w:t>kasını aydınlaşdırmağa və müxtə</w:t>
      </w:r>
      <w:r w:rsidR="009E5CF0" w:rsidRPr="00D063A6">
        <w:rPr>
          <w:rFonts w:ascii="Times New Roman" w:eastAsia="Times New Roman" w:hAnsi="Times New Roman" w:cs="Times New Roman"/>
          <w:color w:val="000000" w:themeColor="text1"/>
          <w:sz w:val="28"/>
          <w:szCs w:val="28"/>
          <w:lang w:val="az-Latn-AZ" w:eastAsia="ru-RU"/>
        </w:rPr>
        <w:t>lif pnevmoniya növlə</w:t>
      </w:r>
      <w:r w:rsidR="00F736BC">
        <w:rPr>
          <w:rFonts w:ascii="Times New Roman" w:eastAsia="Times New Roman" w:hAnsi="Times New Roman" w:cs="Times New Roman"/>
          <w:color w:val="000000" w:themeColor="text1"/>
          <w:sz w:val="28"/>
          <w:szCs w:val="28"/>
          <w:lang w:val="az-Latn-AZ" w:eastAsia="ru-RU"/>
        </w:rPr>
        <w:t>rini fərqləndirməyə imkan verir.</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Qanın ümumi analizi (geniş) 2 dəfə: 1-ci: xəstəliyin ikinci günündən gec olmayaraq, 2-ci: 14</w:t>
      </w:r>
      <w:r w:rsidR="000A069D">
        <w:rPr>
          <w:rFonts w:ascii="Times New Roman" w:hAnsi="Times New Roman" w:cs="Times New Roman"/>
          <w:color w:val="000000" w:themeColor="text1"/>
          <w:sz w:val="28"/>
          <w:szCs w:val="28"/>
          <w:lang w:val="az-Latn-AZ"/>
        </w:rPr>
        <w:t xml:space="preserve"> -16-cı gün ( x</w:t>
      </w:r>
      <w:r w:rsidRPr="00D063A6">
        <w:rPr>
          <w:rFonts w:ascii="Times New Roman" w:hAnsi="Times New Roman" w:cs="Times New Roman"/>
          <w:color w:val="000000" w:themeColor="text1"/>
          <w:sz w:val="28"/>
          <w:szCs w:val="28"/>
          <w:lang w:val="az-Latn-AZ"/>
        </w:rPr>
        <w:t>əstəxanaya yerləşdirilən pasiyentlərdə</w:t>
      </w:r>
      <w:r w:rsidR="000A069D">
        <w:rPr>
          <w:rFonts w:ascii="Times New Roman" w:hAnsi="Times New Roman" w:cs="Times New Roman"/>
          <w:color w:val="000000" w:themeColor="text1"/>
          <w:sz w:val="28"/>
          <w:szCs w:val="28"/>
          <w:lang w:val="az-Latn-AZ"/>
        </w:rPr>
        <w:t>).</w:t>
      </w:r>
      <w:r w:rsidRPr="00D063A6">
        <w:rPr>
          <w:rFonts w:ascii="Times New Roman" w:hAnsi="Times New Roman" w:cs="Times New Roman"/>
          <w:color w:val="000000" w:themeColor="text1"/>
          <w:sz w:val="28"/>
          <w:szCs w:val="28"/>
          <w:lang w:val="az-Latn-AZ"/>
        </w:rPr>
        <w:t xml:space="preserve">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w:t>
      </w:r>
      <w:r w:rsidR="000A069D">
        <w:rPr>
          <w:rFonts w:ascii="Times New Roman" w:hAnsi="Times New Roman" w:cs="Times New Roman"/>
          <w:color w:val="000000" w:themeColor="text1"/>
          <w:sz w:val="28"/>
          <w:szCs w:val="28"/>
          <w:lang w:val="az-Latn-AZ"/>
        </w:rPr>
        <w:t xml:space="preserve"> Ö</w:t>
      </w:r>
      <w:r w:rsidRPr="00D063A6">
        <w:rPr>
          <w:rFonts w:ascii="Times New Roman" w:hAnsi="Times New Roman" w:cs="Times New Roman"/>
          <w:color w:val="000000" w:themeColor="text1"/>
          <w:sz w:val="28"/>
          <w:szCs w:val="28"/>
          <w:lang w:val="az-Latn-AZ"/>
        </w:rPr>
        <w:t>skürək zamanı – bəlğə</w:t>
      </w:r>
      <w:r w:rsidR="000A069D">
        <w:rPr>
          <w:rFonts w:ascii="Times New Roman" w:hAnsi="Times New Roman" w:cs="Times New Roman"/>
          <w:color w:val="000000" w:themeColor="text1"/>
          <w:sz w:val="28"/>
          <w:szCs w:val="28"/>
          <w:lang w:val="az-Latn-AZ"/>
        </w:rPr>
        <w:t>min Qram üsulu</w:t>
      </w:r>
      <w:r w:rsidRPr="00D063A6">
        <w:rPr>
          <w:rFonts w:ascii="Times New Roman" w:hAnsi="Times New Roman" w:cs="Times New Roman"/>
          <w:color w:val="000000" w:themeColor="text1"/>
          <w:sz w:val="28"/>
          <w:szCs w:val="28"/>
          <w:lang w:val="az-Latn-AZ"/>
        </w:rPr>
        <w:t xml:space="preserve"> ilə boyanması və əkilmə</w:t>
      </w:r>
      <w:r w:rsidR="00044750" w:rsidRPr="00D063A6">
        <w:rPr>
          <w:rFonts w:ascii="Times New Roman" w:hAnsi="Times New Roman" w:cs="Times New Roman"/>
          <w:color w:val="000000" w:themeColor="text1"/>
          <w:sz w:val="28"/>
          <w:szCs w:val="28"/>
          <w:lang w:val="az-Latn-AZ"/>
        </w:rPr>
        <w:t xml:space="preserve">si </w:t>
      </w:r>
    </w:p>
    <w:p w:rsidR="00BC7D2B" w:rsidRDefault="000F4D14" w:rsidP="00D063A6">
      <w:pPr>
        <w:spacing w:after="0" w:line="240" w:lineRule="auto"/>
        <w:jc w:val="both"/>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Anamnezində yüksək hərarət və titrətmə olan pasiyentlərdə qanın əkilməsi (antibiotik müalicəsindən əvvəl yerinə yetirmək tövsiyə olunur). </w:t>
      </w:r>
    </w:p>
    <w:p w:rsidR="008D3B97" w:rsidRPr="00D063A6" w:rsidRDefault="000F4D14" w:rsidP="00D063A6">
      <w:pPr>
        <w:spacing w:after="0" w:line="240" w:lineRule="auto"/>
        <w:jc w:val="both"/>
        <w:rPr>
          <w:rFonts w:ascii="Times New Roman" w:hAnsi="Times New Roman" w:cs="Times New Roman"/>
          <w:color w:val="000000" w:themeColor="text1"/>
          <w:sz w:val="28"/>
          <w:szCs w:val="28"/>
          <w:lang w:val="de-DE"/>
        </w:rPr>
      </w:pPr>
      <w:r w:rsidRPr="00D063A6">
        <w:rPr>
          <w:rFonts w:ascii="Times New Roman" w:hAnsi="Times New Roman" w:cs="Times New Roman"/>
          <w:color w:val="000000" w:themeColor="text1"/>
          <w:sz w:val="28"/>
          <w:szCs w:val="28"/>
          <w:lang w:val="de-DE"/>
        </w:rPr>
        <w:t>► Qanın biokimyəvi analizi: qlükoza, elektrolitlə</w:t>
      </w:r>
      <w:r w:rsidR="00A76F52">
        <w:rPr>
          <w:rFonts w:ascii="Times New Roman" w:hAnsi="Times New Roman" w:cs="Times New Roman"/>
          <w:color w:val="000000" w:themeColor="text1"/>
          <w:sz w:val="28"/>
          <w:szCs w:val="28"/>
          <w:lang w:val="de-DE"/>
        </w:rPr>
        <w:t xml:space="preserve">r, </w:t>
      </w:r>
      <w:proofErr w:type="gramStart"/>
      <w:r w:rsidR="00A76F52">
        <w:rPr>
          <w:rFonts w:ascii="Times New Roman" w:hAnsi="Times New Roman" w:cs="Times New Roman"/>
          <w:color w:val="000000" w:themeColor="text1"/>
          <w:sz w:val="28"/>
          <w:szCs w:val="28"/>
          <w:lang w:val="de-DE"/>
        </w:rPr>
        <w:t xml:space="preserve">kreatinin, </w:t>
      </w:r>
      <w:r w:rsidRPr="00D063A6">
        <w:rPr>
          <w:rFonts w:ascii="Times New Roman" w:hAnsi="Times New Roman" w:cs="Times New Roman"/>
          <w:color w:val="000000" w:themeColor="text1"/>
          <w:sz w:val="28"/>
          <w:szCs w:val="28"/>
          <w:lang w:val="de-DE"/>
        </w:rPr>
        <w:t xml:space="preserve"> C</w:t>
      </w:r>
      <w:proofErr w:type="gramEnd"/>
      <w:r w:rsidRPr="00D063A6">
        <w:rPr>
          <w:rFonts w:ascii="Times New Roman" w:hAnsi="Times New Roman" w:cs="Times New Roman"/>
          <w:color w:val="000000" w:themeColor="text1"/>
          <w:sz w:val="28"/>
          <w:szCs w:val="28"/>
          <w:lang w:val="de-DE"/>
        </w:rPr>
        <w:t xml:space="preserve">-reaktiv zülal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de-DE"/>
        </w:rPr>
      </w:pPr>
      <w:r w:rsidRPr="00D063A6">
        <w:rPr>
          <w:rFonts w:ascii="Times New Roman" w:hAnsi="Times New Roman" w:cs="Times New Roman"/>
          <w:color w:val="000000" w:themeColor="text1"/>
          <w:sz w:val="28"/>
          <w:szCs w:val="28"/>
          <w:lang w:val="de-DE"/>
        </w:rPr>
        <w:t xml:space="preserve">► Pulsoksimetriya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de-DE"/>
        </w:rPr>
      </w:pPr>
      <w:r w:rsidRPr="00D063A6">
        <w:rPr>
          <w:rFonts w:ascii="Times New Roman" w:hAnsi="Times New Roman" w:cs="Times New Roman"/>
          <w:color w:val="000000" w:themeColor="text1"/>
          <w:sz w:val="28"/>
          <w:szCs w:val="28"/>
          <w:lang w:val="de-DE"/>
        </w:rPr>
        <w:t>►</w:t>
      </w:r>
      <w:r w:rsidR="000A069D">
        <w:rPr>
          <w:rFonts w:ascii="Times New Roman" w:hAnsi="Times New Roman" w:cs="Times New Roman"/>
          <w:color w:val="000000" w:themeColor="text1"/>
          <w:sz w:val="28"/>
          <w:szCs w:val="28"/>
          <w:lang w:val="de-DE"/>
        </w:rPr>
        <w:t xml:space="preserve"> Arterial qanda qazların </w:t>
      </w:r>
      <w:proofErr w:type="gramStart"/>
      <w:r w:rsidR="000A069D">
        <w:rPr>
          <w:rFonts w:ascii="Times New Roman" w:hAnsi="Times New Roman" w:cs="Times New Roman"/>
          <w:color w:val="000000" w:themeColor="text1"/>
          <w:sz w:val="28"/>
          <w:szCs w:val="28"/>
          <w:lang w:val="de-DE"/>
        </w:rPr>
        <w:t>təyini,  Sat</w:t>
      </w:r>
      <w:proofErr w:type="gramEnd"/>
      <w:r w:rsidR="000A069D">
        <w:rPr>
          <w:rFonts w:ascii="Times New Roman" w:hAnsi="Times New Roman" w:cs="Times New Roman"/>
          <w:color w:val="000000" w:themeColor="text1"/>
          <w:sz w:val="28"/>
          <w:szCs w:val="28"/>
          <w:lang w:val="de-DE"/>
        </w:rPr>
        <w:t xml:space="preserve"> O2 &lt; 90%, a</w:t>
      </w:r>
      <w:r w:rsidRPr="00D063A6">
        <w:rPr>
          <w:rFonts w:ascii="Times New Roman" w:hAnsi="Times New Roman" w:cs="Times New Roman"/>
          <w:color w:val="000000" w:themeColor="text1"/>
          <w:sz w:val="28"/>
          <w:szCs w:val="28"/>
          <w:lang w:val="de-DE"/>
        </w:rPr>
        <w:t>ğciyərlərin xroniki obstruktiv xəstə</w:t>
      </w:r>
      <w:r w:rsidR="000A069D">
        <w:rPr>
          <w:rFonts w:ascii="Times New Roman" w:hAnsi="Times New Roman" w:cs="Times New Roman"/>
          <w:color w:val="000000" w:themeColor="text1"/>
          <w:sz w:val="28"/>
          <w:szCs w:val="28"/>
          <w:lang w:val="de-DE"/>
        </w:rPr>
        <w:t>liyi, p</w:t>
      </w:r>
      <w:r w:rsidRPr="00D063A6">
        <w:rPr>
          <w:rFonts w:ascii="Times New Roman" w:hAnsi="Times New Roman" w:cs="Times New Roman"/>
          <w:color w:val="000000" w:themeColor="text1"/>
          <w:sz w:val="28"/>
          <w:szCs w:val="28"/>
          <w:lang w:val="de-DE"/>
        </w:rPr>
        <w:t xml:space="preserve">asiyent uzun müddət oksigen alarsa (O2-nin ilkin göstəricilərini nəzərə almaqla)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de-DE"/>
        </w:rPr>
      </w:pPr>
      <w:r w:rsidRPr="00D063A6">
        <w:rPr>
          <w:rFonts w:ascii="Times New Roman" w:hAnsi="Times New Roman" w:cs="Times New Roman"/>
          <w:color w:val="000000" w:themeColor="text1"/>
          <w:sz w:val="28"/>
          <w:szCs w:val="28"/>
          <w:lang w:val="de-DE"/>
        </w:rPr>
        <w:t>► Plevral ek</w:t>
      </w:r>
      <w:r w:rsidR="00BC7D2B">
        <w:rPr>
          <w:rFonts w:ascii="Times New Roman" w:hAnsi="Times New Roman" w:cs="Times New Roman"/>
          <w:color w:val="000000" w:themeColor="text1"/>
          <w:sz w:val="28"/>
          <w:szCs w:val="28"/>
          <w:lang w:val="de-DE"/>
        </w:rPr>
        <w:t>s</w:t>
      </w:r>
      <w:r w:rsidRPr="00D063A6">
        <w:rPr>
          <w:rFonts w:ascii="Times New Roman" w:hAnsi="Times New Roman" w:cs="Times New Roman"/>
          <w:color w:val="000000" w:themeColor="text1"/>
          <w:sz w:val="28"/>
          <w:szCs w:val="28"/>
          <w:lang w:val="de-DE"/>
        </w:rPr>
        <w:t xml:space="preserve">sudatın həcmi çox olan xəstələrdə torakosentezi nəzərdən keçirmək lazımdır </w:t>
      </w: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de-DE"/>
        </w:rPr>
      </w:pPr>
      <w:r w:rsidRPr="00D063A6">
        <w:rPr>
          <w:rFonts w:ascii="Times New Roman" w:hAnsi="Times New Roman" w:cs="Times New Roman"/>
          <w:color w:val="000000" w:themeColor="text1"/>
          <w:sz w:val="28"/>
          <w:szCs w:val="28"/>
          <w:lang w:val="de-DE"/>
        </w:rPr>
        <w:t>► Seroloji müayinələrin aparılması adətən tövsiyə olunmur</w:t>
      </w:r>
    </w:p>
    <w:p w:rsidR="000F4D14" w:rsidRPr="00D063A6" w:rsidRDefault="00BD2882" w:rsidP="00D063A6">
      <w:pPr>
        <w:spacing w:after="0" w:line="240" w:lineRule="auto"/>
        <w:jc w:val="both"/>
        <w:rPr>
          <w:rFonts w:ascii="Times New Roman" w:eastAsia="Times New Roman" w:hAnsi="Times New Roman" w:cs="Times New Roman"/>
          <w:color w:val="000000" w:themeColor="text1"/>
          <w:sz w:val="28"/>
          <w:szCs w:val="28"/>
          <w:lang w:val="de-DE" w:eastAsia="ru-RU"/>
        </w:rPr>
      </w:pPr>
      <w:r w:rsidRPr="00BD2882">
        <w:rPr>
          <w:rFonts w:ascii="Times New Roman" w:eastAsia="Times New Roman" w:hAnsi="Times New Roman" w:cs="Times New Roman"/>
          <w:color w:val="000000" w:themeColor="text1"/>
          <w:sz w:val="28"/>
          <w:szCs w:val="28"/>
          <w:lang w:val="de-DE" w:eastAsia="ru-RU"/>
        </w:rPr>
        <w:t xml:space="preserve">     </w:t>
      </w:r>
      <w:r w:rsidR="000F4D14" w:rsidRPr="00D063A6">
        <w:rPr>
          <w:rFonts w:ascii="Times New Roman" w:eastAsia="Times New Roman" w:hAnsi="Times New Roman" w:cs="Times New Roman"/>
          <w:color w:val="000000" w:themeColor="text1"/>
          <w:sz w:val="28"/>
          <w:szCs w:val="28"/>
          <w:lang w:val="de-DE" w:eastAsia="ru-RU"/>
        </w:rPr>
        <w:t xml:space="preserve">Laboratoriya müayinələri arasında ən vacibi qan testləri (ümumi və biokimyəvi) və bəlğəm analizidir. </w:t>
      </w:r>
      <w:proofErr w:type="gramStart"/>
      <w:r w:rsidR="000F4D14" w:rsidRPr="00D063A6">
        <w:rPr>
          <w:rFonts w:ascii="Times New Roman" w:eastAsia="Times New Roman" w:hAnsi="Times New Roman" w:cs="Times New Roman"/>
          <w:color w:val="000000" w:themeColor="text1"/>
          <w:sz w:val="28"/>
          <w:szCs w:val="28"/>
          <w:lang w:val="de-DE" w:eastAsia="ru-RU"/>
        </w:rPr>
        <w:t xml:space="preserve">Bakterial  </w:t>
      </w:r>
      <w:r w:rsidR="000F4D14" w:rsidRPr="00D063A6">
        <w:rPr>
          <w:rFonts w:ascii="Times New Roman" w:eastAsia="Times New Roman" w:hAnsi="Times New Roman" w:cs="Times New Roman"/>
          <w:color w:val="000000" w:themeColor="text1"/>
          <w:sz w:val="28"/>
          <w:szCs w:val="28"/>
          <w:lang w:val="az-Latn-AZ" w:eastAsia="ru-RU"/>
        </w:rPr>
        <w:t>pnevmoniyalı</w:t>
      </w:r>
      <w:proofErr w:type="gramEnd"/>
      <w:r w:rsidR="000F4D14" w:rsidRPr="00D063A6">
        <w:rPr>
          <w:rFonts w:ascii="Times New Roman" w:eastAsia="Times New Roman" w:hAnsi="Times New Roman" w:cs="Times New Roman"/>
          <w:color w:val="000000" w:themeColor="text1"/>
          <w:sz w:val="28"/>
          <w:szCs w:val="28"/>
          <w:lang w:val="de-DE" w:eastAsia="ru-RU"/>
        </w:rPr>
        <w:t xml:space="preserve"> xəstələrdə ümumi qan testində leykositlərin səviyyəsinin artması, leykosit formulasındakı dəyişikliklər (neytrofillərin sayının artması, limfosit</w:t>
      </w:r>
      <w:r w:rsidR="000A069D">
        <w:rPr>
          <w:rFonts w:ascii="Times New Roman" w:eastAsia="Times New Roman" w:hAnsi="Times New Roman" w:cs="Times New Roman"/>
          <w:color w:val="000000" w:themeColor="text1"/>
          <w:sz w:val="28"/>
          <w:szCs w:val="28"/>
          <w:lang w:val="de-DE" w:eastAsia="ru-RU"/>
        </w:rPr>
        <w:t>lərin sayının azalması) və EÇS-</w:t>
      </w:r>
      <w:r w:rsidR="000F4D14" w:rsidRPr="00D063A6">
        <w:rPr>
          <w:rFonts w:ascii="Times New Roman" w:eastAsia="Times New Roman" w:hAnsi="Times New Roman" w:cs="Times New Roman"/>
          <w:color w:val="000000" w:themeColor="text1"/>
          <w:sz w:val="28"/>
          <w:szCs w:val="28"/>
          <w:lang w:val="de-DE" w:eastAsia="ru-RU"/>
        </w:rPr>
        <w:t>in sürətlənməsi müəyyən edilir. Leykositlərin gənc formalarının (pro- və met</w:t>
      </w:r>
      <w:r w:rsidR="000F4D14" w:rsidRPr="00D063A6">
        <w:rPr>
          <w:rFonts w:ascii="Times New Roman" w:eastAsia="Times New Roman" w:hAnsi="Times New Roman" w:cs="Times New Roman"/>
          <w:color w:val="000000" w:themeColor="text1"/>
          <w:sz w:val="28"/>
          <w:szCs w:val="28"/>
          <w:lang w:val="az-Latn-AZ" w:eastAsia="ru-RU"/>
        </w:rPr>
        <w:t>a</w:t>
      </w:r>
      <w:r w:rsidR="000F4D14" w:rsidRPr="00D063A6">
        <w:rPr>
          <w:rFonts w:ascii="Times New Roman" w:eastAsia="Times New Roman" w:hAnsi="Times New Roman" w:cs="Times New Roman"/>
          <w:color w:val="000000" w:themeColor="text1"/>
          <w:sz w:val="28"/>
          <w:szCs w:val="28"/>
          <w:lang w:val="de-DE" w:eastAsia="ru-RU"/>
        </w:rPr>
        <w:t xml:space="preserve">mielositlər) leykosit formulunda görünməsi xəstəliyin ağır gedişatını göstərir. </w:t>
      </w:r>
    </w:p>
    <w:p w:rsidR="000F4D14" w:rsidRPr="00BC7D2B" w:rsidRDefault="000F4D14" w:rsidP="00BC7D2B">
      <w:pPr>
        <w:spacing w:after="0" w:line="240" w:lineRule="auto"/>
        <w:jc w:val="both"/>
        <w:outlineLvl w:val="1"/>
        <w:rPr>
          <w:rFonts w:ascii="Times New Roman" w:eastAsia="Times New Roman" w:hAnsi="Times New Roman" w:cs="Times New Roman"/>
          <w:b/>
          <w:color w:val="000000" w:themeColor="text1"/>
          <w:sz w:val="28"/>
          <w:szCs w:val="28"/>
          <w:lang w:val="az-Latn-AZ" w:eastAsia="ru-RU"/>
        </w:rPr>
      </w:pPr>
      <w:r w:rsidRPr="00BC7D2B">
        <w:rPr>
          <w:rFonts w:ascii="Times New Roman" w:eastAsia="Times New Roman" w:hAnsi="Times New Roman" w:cs="Times New Roman"/>
          <w:b/>
          <w:color w:val="000000" w:themeColor="text1"/>
          <w:sz w:val="28"/>
          <w:szCs w:val="28"/>
          <w:lang w:val="az-Latn-AZ" w:eastAsia="ru-RU"/>
        </w:rPr>
        <w:t>Pnevmoni</w:t>
      </w:r>
      <w:r w:rsidR="00E40A35">
        <w:rPr>
          <w:rFonts w:ascii="Times New Roman" w:eastAsia="Times New Roman" w:hAnsi="Times New Roman" w:cs="Times New Roman"/>
          <w:b/>
          <w:color w:val="000000" w:themeColor="text1"/>
          <w:sz w:val="28"/>
          <w:szCs w:val="28"/>
          <w:lang w:val="az-Latn-AZ" w:eastAsia="ru-RU"/>
        </w:rPr>
        <w:t>ya zamanı qanın klinik</w:t>
      </w:r>
      <w:r w:rsidR="00BC7D2B">
        <w:rPr>
          <w:rFonts w:ascii="Times New Roman" w:eastAsia="Times New Roman" w:hAnsi="Times New Roman" w:cs="Times New Roman"/>
          <w:b/>
          <w:color w:val="000000" w:themeColor="text1"/>
          <w:sz w:val="28"/>
          <w:szCs w:val="28"/>
          <w:lang w:val="az-Latn-AZ" w:eastAsia="ru-RU"/>
        </w:rPr>
        <w:t xml:space="preserve"> analizi: </w:t>
      </w:r>
      <w:r w:rsidR="00BC7D2B" w:rsidRPr="00BC7D2B">
        <w:rPr>
          <w:rFonts w:ascii="Times New Roman" w:eastAsia="Times New Roman" w:hAnsi="Times New Roman" w:cs="Times New Roman"/>
          <w:color w:val="000000" w:themeColor="text1"/>
          <w:sz w:val="28"/>
          <w:szCs w:val="28"/>
          <w:lang w:val="az-Latn-AZ" w:eastAsia="ru-RU"/>
        </w:rPr>
        <w:t>q</w:t>
      </w:r>
      <w:r w:rsidRPr="00D063A6">
        <w:rPr>
          <w:rFonts w:ascii="Times New Roman" w:eastAsia="Times New Roman" w:hAnsi="Times New Roman" w:cs="Times New Roman"/>
          <w:color w:val="000000" w:themeColor="text1"/>
          <w:sz w:val="28"/>
          <w:szCs w:val="28"/>
          <w:lang w:val="az-Latn-AZ" w:eastAsia="ru-RU"/>
        </w:rPr>
        <w:t>an testinin müəyyən göst</w:t>
      </w:r>
      <w:r w:rsidR="006C1977">
        <w:rPr>
          <w:rFonts w:ascii="Times New Roman" w:eastAsia="Times New Roman" w:hAnsi="Times New Roman" w:cs="Times New Roman"/>
          <w:color w:val="000000" w:themeColor="text1"/>
          <w:sz w:val="28"/>
          <w:szCs w:val="28"/>
          <w:lang w:val="az-Latn-AZ" w:eastAsia="ru-RU"/>
        </w:rPr>
        <w:t xml:space="preserve">əriciləri ağciyərlərdə iltihabi </w:t>
      </w:r>
      <w:r w:rsidRPr="00D063A6">
        <w:rPr>
          <w:rFonts w:ascii="Times New Roman" w:eastAsia="Times New Roman" w:hAnsi="Times New Roman" w:cs="Times New Roman"/>
          <w:color w:val="000000" w:themeColor="text1"/>
          <w:sz w:val="28"/>
          <w:szCs w:val="28"/>
          <w:lang w:val="az-Latn-AZ" w:eastAsia="ru-RU"/>
        </w:rPr>
        <w:t xml:space="preserve"> prosesin mövcudluğunu göstərir:</w:t>
      </w:r>
    </w:p>
    <w:p w:rsidR="000F4D14" w:rsidRPr="00D063A6" w:rsidRDefault="006C197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 xml:space="preserve">Pnevmoniyanın yüngül </w:t>
      </w:r>
      <w:r>
        <w:rPr>
          <w:rFonts w:ascii="Times New Roman" w:eastAsia="Times New Roman" w:hAnsi="Times New Roman" w:cs="Times New Roman"/>
          <w:color w:val="000000" w:themeColor="text1"/>
          <w:sz w:val="28"/>
          <w:szCs w:val="28"/>
          <w:lang w:val="az-Latn-AZ" w:eastAsia="ru-RU"/>
        </w:rPr>
        <w:t>forması  leykositozla, leykoformulanın sola təmayülü</w:t>
      </w:r>
      <w:r w:rsidR="000F4D14" w:rsidRPr="00D063A6">
        <w:rPr>
          <w:rFonts w:ascii="Times New Roman" w:eastAsia="Times New Roman" w:hAnsi="Times New Roman" w:cs="Times New Roman"/>
          <w:color w:val="000000" w:themeColor="text1"/>
          <w:sz w:val="28"/>
          <w:szCs w:val="28"/>
          <w:lang w:val="az-Latn-AZ" w:eastAsia="ru-RU"/>
        </w:rPr>
        <w:t xml:space="preserve"> ilə özünü göstərir.Xəstəliyin orta ağırlığı daha qa</w:t>
      </w:r>
      <w:r>
        <w:rPr>
          <w:rFonts w:ascii="Times New Roman" w:eastAsia="Times New Roman" w:hAnsi="Times New Roman" w:cs="Times New Roman"/>
          <w:color w:val="000000" w:themeColor="text1"/>
          <w:sz w:val="28"/>
          <w:szCs w:val="28"/>
          <w:lang w:val="az-Latn-AZ" w:eastAsia="ru-RU"/>
        </w:rPr>
        <w:t>barıq leykositozla, sola təmayülü i</w:t>
      </w:r>
      <w:r w:rsidR="000F4D14" w:rsidRPr="00D063A6">
        <w:rPr>
          <w:rFonts w:ascii="Times New Roman" w:eastAsia="Times New Roman" w:hAnsi="Times New Roman" w:cs="Times New Roman"/>
          <w:color w:val="000000" w:themeColor="text1"/>
          <w:sz w:val="28"/>
          <w:szCs w:val="28"/>
          <w:lang w:val="az-Latn-AZ" w:eastAsia="ru-RU"/>
        </w:rPr>
        <w:t>lə xarakterizə olunur. Pnevmoniyanın ağır mərhələsi çox yüksək leykositoz, leykosit formulasının m</w:t>
      </w:r>
      <w:r>
        <w:rPr>
          <w:rFonts w:ascii="Times New Roman" w:eastAsia="Times New Roman" w:hAnsi="Times New Roman" w:cs="Times New Roman"/>
          <w:color w:val="000000" w:themeColor="text1"/>
          <w:sz w:val="28"/>
          <w:szCs w:val="28"/>
          <w:lang w:val="az-Latn-AZ" w:eastAsia="ru-RU"/>
        </w:rPr>
        <w:t>ielositlərə qədər sola təmayülü</w:t>
      </w:r>
      <w:r w:rsidR="000F4D14" w:rsidRPr="00D063A6">
        <w:rPr>
          <w:rFonts w:ascii="Times New Roman" w:eastAsia="Times New Roman" w:hAnsi="Times New Roman" w:cs="Times New Roman"/>
          <w:color w:val="000000" w:themeColor="text1"/>
          <w:sz w:val="28"/>
          <w:szCs w:val="28"/>
          <w:lang w:val="az-Latn-AZ" w:eastAsia="ru-RU"/>
        </w:rPr>
        <w:t xml:space="preserve"> ilə xarakterizə olunur. Leykositozun olmaması xəstənin immunitetinin  azaldığını göstərir, tez-tez yaşlılarda və zəif insanlarda olur, xəs</w:t>
      </w:r>
      <w:r>
        <w:rPr>
          <w:rFonts w:ascii="Times New Roman" w:eastAsia="Times New Roman" w:hAnsi="Times New Roman" w:cs="Times New Roman"/>
          <w:color w:val="000000" w:themeColor="text1"/>
          <w:sz w:val="28"/>
          <w:szCs w:val="28"/>
          <w:lang w:val="az-Latn-AZ" w:eastAsia="ru-RU"/>
        </w:rPr>
        <w:t>təliyin əlverişsiz proqnozu ilə əlaqədardır.</w:t>
      </w:r>
    </w:p>
    <w:p w:rsidR="00BC7D2B" w:rsidRDefault="006C1977"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E</w:t>
      </w:r>
      <w:r w:rsidR="000F4D14" w:rsidRPr="00D063A6">
        <w:rPr>
          <w:rFonts w:ascii="Times New Roman" w:hAnsi="Times New Roman" w:cs="Times New Roman"/>
          <w:color w:val="000000" w:themeColor="text1"/>
          <w:sz w:val="28"/>
          <w:szCs w:val="28"/>
          <w:lang w:val="az-Latn-AZ"/>
        </w:rPr>
        <w:t xml:space="preserve">ritrositlər. Tədqiqat eritrositlərin çökmə surətini nəzərə alır. </w:t>
      </w:r>
    </w:p>
    <w:p w:rsidR="000F4D14" w:rsidRPr="00D063A6" w:rsidRDefault="006C1977" w:rsidP="00D063A6">
      <w:pPr>
        <w:spacing w:after="0" w:line="240" w:lineRule="auto"/>
        <w:jc w:val="both"/>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N</w:t>
      </w:r>
      <w:r w:rsidR="000F4D14" w:rsidRPr="00D063A6">
        <w:rPr>
          <w:rFonts w:ascii="Times New Roman" w:hAnsi="Times New Roman" w:cs="Times New Roman"/>
          <w:color w:val="000000" w:themeColor="text1"/>
          <w:sz w:val="28"/>
          <w:szCs w:val="28"/>
          <w:lang w:val="az-Latn-AZ"/>
        </w:rPr>
        <w:t>eytrofillər. Xəstəliyin ağır mərhələsində hüceyrələrin toksiki dənəliyi qeyd olunur;</w:t>
      </w:r>
    </w:p>
    <w:p w:rsidR="000F4D14" w:rsidRPr="00E40A35" w:rsidRDefault="006C1977" w:rsidP="00D063A6">
      <w:pPr>
        <w:spacing w:after="0" w:line="240" w:lineRule="auto"/>
        <w:jc w:val="both"/>
        <w:rPr>
          <w:rFonts w:ascii="Times New Roman" w:hAnsi="Times New Roman" w:cs="Times New Roman"/>
          <w:sz w:val="28"/>
          <w:szCs w:val="28"/>
          <w:lang w:val="az-Latn-AZ"/>
        </w:rPr>
      </w:pPr>
      <w:r>
        <w:rPr>
          <w:rFonts w:ascii="Times New Roman" w:hAnsi="Times New Roman" w:cs="Times New Roman"/>
          <w:color w:val="000000" w:themeColor="text1"/>
          <w:sz w:val="28"/>
          <w:szCs w:val="28"/>
          <w:lang w:val="az-Latn-AZ"/>
        </w:rPr>
        <w:lastRenderedPageBreak/>
        <w:t>• E</w:t>
      </w:r>
      <w:r w:rsidR="000F4D14" w:rsidRPr="00D063A6">
        <w:rPr>
          <w:rFonts w:ascii="Times New Roman" w:hAnsi="Times New Roman" w:cs="Times New Roman"/>
          <w:color w:val="000000" w:themeColor="text1"/>
          <w:sz w:val="28"/>
          <w:szCs w:val="28"/>
          <w:lang w:val="az-Latn-AZ"/>
        </w:rPr>
        <w:t xml:space="preserve">ozinofillər. Pnevmoniyanın ağır mərhələsində eozinofillərin sayının azalması müşahidə olunur. Xəstəliyin ağırlaşmasından əvvəl </w:t>
      </w:r>
      <w:r w:rsidR="000F4D14" w:rsidRPr="00E40A35">
        <w:rPr>
          <w:rFonts w:ascii="Times New Roman" w:hAnsi="Times New Roman" w:cs="Times New Roman"/>
          <w:sz w:val="28"/>
          <w:szCs w:val="28"/>
          <w:lang w:val="az-Latn-AZ"/>
        </w:rPr>
        <w:t>eozinofillə</w:t>
      </w:r>
      <w:r w:rsidR="00E40A35" w:rsidRPr="00E40A35">
        <w:rPr>
          <w:rFonts w:ascii="Times New Roman" w:hAnsi="Times New Roman" w:cs="Times New Roman"/>
          <w:sz w:val="28"/>
          <w:szCs w:val="28"/>
          <w:lang w:val="az-Latn-AZ"/>
        </w:rPr>
        <w:t xml:space="preserve">rin sayının artması </w:t>
      </w:r>
      <w:r w:rsidR="000F4D14" w:rsidRPr="00E40A35">
        <w:rPr>
          <w:rFonts w:ascii="Times New Roman" w:hAnsi="Times New Roman" w:cs="Times New Roman"/>
          <w:sz w:val="28"/>
          <w:szCs w:val="28"/>
          <w:lang w:val="az-Latn-AZ"/>
        </w:rPr>
        <w:t xml:space="preserve"> pnevmoniya üçün əlverişli proqnozu göstərir;</w:t>
      </w:r>
    </w:p>
    <w:p w:rsidR="000F4D14" w:rsidRPr="00D063A6" w:rsidRDefault="006C1977"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L</w:t>
      </w:r>
      <w:r w:rsidR="000F4D14" w:rsidRPr="00D063A6">
        <w:rPr>
          <w:rFonts w:ascii="Times New Roman" w:eastAsia="Times New Roman" w:hAnsi="Times New Roman" w:cs="Times New Roman"/>
          <w:color w:val="000000" w:themeColor="text1"/>
          <w:sz w:val="28"/>
          <w:szCs w:val="28"/>
          <w:lang w:val="az-Latn-AZ" w:eastAsia="ru-RU"/>
        </w:rPr>
        <w:t>imfositlər. Xəstəliyin ağır mərhələsi limfositlərin sayının azalması ilə xarakterizə olunur;</w:t>
      </w:r>
    </w:p>
    <w:p w:rsidR="000F4D14" w:rsidRPr="00BC7D2B" w:rsidRDefault="000F4D14" w:rsidP="00BC7D2B">
      <w:pPr>
        <w:spacing w:after="0" w:line="240" w:lineRule="auto"/>
        <w:jc w:val="both"/>
        <w:rPr>
          <w:rFonts w:ascii="Times New Roman" w:hAnsi="Times New Roman" w:cs="Times New Roman"/>
          <w:color w:val="000000" w:themeColor="text1"/>
          <w:sz w:val="28"/>
          <w:szCs w:val="28"/>
          <w:lang w:val="az-Latn-AZ"/>
        </w:rPr>
      </w:pPr>
      <w:r w:rsidRPr="00D063A6">
        <w:rPr>
          <w:rFonts w:ascii="Times New Roman" w:eastAsia="Times New Roman" w:hAnsi="Times New Roman" w:cs="Times New Roman"/>
          <w:color w:val="000000" w:themeColor="text1"/>
          <w:sz w:val="28"/>
          <w:szCs w:val="28"/>
          <w:lang w:val="az-Latn-AZ" w:eastAsia="ru-RU"/>
        </w:rPr>
        <w:t>• EÇS. Ağciyərlərin yüngül və orta dərəcədə ilt</w:t>
      </w:r>
      <w:r w:rsidR="006C1977">
        <w:rPr>
          <w:rFonts w:ascii="Times New Roman" w:eastAsia="Times New Roman" w:hAnsi="Times New Roman" w:cs="Times New Roman"/>
          <w:color w:val="000000" w:themeColor="text1"/>
          <w:sz w:val="28"/>
          <w:szCs w:val="28"/>
          <w:lang w:val="az-Latn-AZ" w:eastAsia="ru-RU"/>
        </w:rPr>
        <w:t>ihabı zamanı EÇS-in art</w:t>
      </w:r>
      <w:r w:rsidRPr="00D063A6">
        <w:rPr>
          <w:rFonts w:ascii="Times New Roman" w:eastAsia="Times New Roman" w:hAnsi="Times New Roman" w:cs="Times New Roman"/>
          <w:color w:val="000000" w:themeColor="text1"/>
          <w:sz w:val="28"/>
          <w:szCs w:val="28"/>
          <w:lang w:val="az-Latn-AZ" w:eastAsia="ru-RU"/>
        </w:rPr>
        <w:t>m</w:t>
      </w:r>
      <w:r w:rsidR="006C1977">
        <w:rPr>
          <w:rFonts w:ascii="Times New Roman" w:eastAsia="Times New Roman" w:hAnsi="Times New Roman" w:cs="Times New Roman"/>
          <w:color w:val="000000" w:themeColor="text1"/>
          <w:sz w:val="28"/>
          <w:szCs w:val="28"/>
          <w:lang w:val="az-Latn-AZ" w:eastAsia="ru-RU"/>
        </w:rPr>
        <w:t>ası</w:t>
      </w:r>
      <w:r w:rsidRPr="00D063A6">
        <w:rPr>
          <w:rFonts w:ascii="Times New Roman" w:eastAsia="Times New Roman" w:hAnsi="Times New Roman" w:cs="Times New Roman"/>
          <w:color w:val="000000" w:themeColor="text1"/>
          <w:sz w:val="28"/>
          <w:szCs w:val="28"/>
          <w:lang w:val="az-Latn-AZ" w:eastAsia="ru-RU"/>
        </w:rPr>
        <w:t xml:space="preserve"> qeyd olunur.</w:t>
      </w:r>
      <w:r w:rsidR="00BC7D2B" w:rsidRPr="00BC7D2B">
        <w:rPr>
          <w:rFonts w:ascii="Times New Roman" w:hAnsi="Times New Roman" w:cs="Times New Roman"/>
          <w:color w:val="000000" w:themeColor="text1"/>
          <w:sz w:val="28"/>
          <w:szCs w:val="28"/>
          <w:lang w:val="az-Latn-AZ"/>
        </w:rPr>
        <w:t xml:space="preserve"> </w:t>
      </w:r>
      <w:r w:rsidR="00BC7D2B" w:rsidRPr="00D063A6">
        <w:rPr>
          <w:rFonts w:ascii="Times New Roman" w:hAnsi="Times New Roman" w:cs="Times New Roman"/>
          <w:color w:val="000000" w:themeColor="text1"/>
          <w:sz w:val="28"/>
          <w:szCs w:val="28"/>
          <w:lang w:val="az-Latn-AZ"/>
        </w:rPr>
        <w:t>Eritrositlərin çökmə sürətinin kə</w:t>
      </w:r>
      <w:r w:rsidR="006C1977">
        <w:rPr>
          <w:rFonts w:ascii="Times New Roman" w:hAnsi="Times New Roman" w:cs="Times New Roman"/>
          <w:color w:val="000000" w:themeColor="text1"/>
          <w:sz w:val="28"/>
          <w:szCs w:val="28"/>
          <w:lang w:val="az-Latn-AZ"/>
        </w:rPr>
        <w:t>skin artması (yanaşı</w:t>
      </w:r>
      <w:r w:rsidR="00BC7D2B" w:rsidRPr="00D063A6">
        <w:rPr>
          <w:rFonts w:ascii="Times New Roman" w:hAnsi="Times New Roman" w:cs="Times New Roman"/>
          <w:color w:val="000000" w:themeColor="text1"/>
          <w:sz w:val="28"/>
          <w:szCs w:val="28"/>
          <w:lang w:val="az-Latn-AZ"/>
        </w:rPr>
        <w:t xml:space="preserve"> gedən patologiyalar olmadıqda) pnevmoniyanın inkişafını göstə</w:t>
      </w:r>
      <w:r w:rsidR="00BC7D2B">
        <w:rPr>
          <w:rFonts w:ascii="Times New Roman" w:hAnsi="Times New Roman" w:cs="Times New Roman"/>
          <w:color w:val="000000" w:themeColor="text1"/>
          <w:sz w:val="28"/>
          <w:szCs w:val="28"/>
          <w:lang w:val="az-Latn-AZ"/>
        </w:rPr>
        <w:t>rir;</w:t>
      </w:r>
      <w:r w:rsidRPr="00D063A6">
        <w:rPr>
          <w:rFonts w:ascii="Times New Roman" w:eastAsia="Times New Roman" w:hAnsi="Times New Roman" w:cs="Times New Roman"/>
          <w:color w:val="000000" w:themeColor="text1"/>
          <w:sz w:val="28"/>
          <w:szCs w:val="28"/>
          <w:lang w:val="az-Latn-AZ" w:eastAsia="ru-RU"/>
        </w:rPr>
        <w:t xml:space="preserve"> Xəstəliyin ağır mərhələsi çox yüksək EÇS ilə xarakterizə olunur. Kişilər və qadınlar üçün EÇS normaları dəyişir: kişilər üçün 1-10</w:t>
      </w:r>
      <w:r w:rsidR="006C1977">
        <w:rPr>
          <w:rFonts w:ascii="Times New Roman" w:eastAsia="Times New Roman" w:hAnsi="Times New Roman" w:cs="Times New Roman"/>
          <w:color w:val="000000" w:themeColor="text1"/>
          <w:sz w:val="28"/>
          <w:szCs w:val="28"/>
          <w:lang w:val="az-Latn-AZ" w:eastAsia="ru-RU"/>
        </w:rPr>
        <w:t xml:space="preserve"> mm/saat</w:t>
      </w:r>
      <w:r w:rsidRPr="00D063A6">
        <w:rPr>
          <w:rFonts w:ascii="Times New Roman" w:eastAsia="Times New Roman" w:hAnsi="Times New Roman" w:cs="Times New Roman"/>
          <w:color w:val="000000" w:themeColor="text1"/>
          <w:sz w:val="28"/>
          <w:szCs w:val="28"/>
          <w:lang w:val="az-Latn-AZ" w:eastAsia="ru-RU"/>
        </w:rPr>
        <w:t>, qadınlar üçün 2-15</w:t>
      </w:r>
      <w:r w:rsidR="006C1977">
        <w:rPr>
          <w:rFonts w:ascii="Times New Roman" w:eastAsia="Times New Roman" w:hAnsi="Times New Roman" w:cs="Times New Roman"/>
          <w:color w:val="000000" w:themeColor="text1"/>
          <w:sz w:val="28"/>
          <w:szCs w:val="28"/>
          <w:lang w:val="az-Latn-AZ" w:eastAsia="ru-RU"/>
        </w:rPr>
        <w:t xml:space="preserve"> mm/saat</w:t>
      </w:r>
      <w:r w:rsidRPr="00D063A6">
        <w:rPr>
          <w:rFonts w:ascii="Times New Roman" w:eastAsia="Times New Roman" w:hAnsi="Times New Roman" w:cs="Times New Roman"/>
          <w:color w:val="000000" w:themeColor="text1"/>
          <w:sz w:val="28"/>
          <w:szCs w:val="28"/>
          <w:lang w:val="az-Latn-AZ" w:eastAsia="ru-RU"/>
        </w:rPr>
        <w:t xml:space="preserve">. </w:t>
      </w:r>
    </w:p>
    <w:p w:rsidR="00BC7D2B" w:rsidRDefault="00E40A3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 xml:space="preserve">Qanın  biokimyəvi </w:t>
      </w:r>
      <w:r w:rsidR="000F4D14" w:rsidRPr="00D063A6">
        <w:rPr>
          <w:rFonts w:ascii="Times New Roman" w:eastAsia="Times New Roman" w:hAnsi="Times New Roman" w:cs="Times New Roman"/>
          <w:color w:val="000000" w:themeColor="text1"/>
          <w:sz w:val="28"/>
          <w:szCs w:val="28"/>
          <w:lang w:val="az-Latn-AZ" w:eastAsia="ru-RU"/>
        </w:rPr>
        <w:t xml:space="preserve"> </w:t>
      </w:r>
      <w:r w:rsidRPr="00E40A35">
        <w:rPr>
          <w:rFonts w:ascii="Times New Roman" w:eastAsia="Times New Roman" w:hAnsi="Times New Roman" w:cs="Times New Roman"/>
          <w:b/>
          <w:sz w:val="28"/>
          <w:szCs w:val="28"/>
          <w:lang w:val="az-Latn-AZ" w:eastAsia="ru-RU"/>
        </w:rPr>
        <w:t>müayinəsi</w:t>
      </w:r>
      <w:r>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pnevmoniyanın ağırlıq dərəcəsini  dəqiq qiymətləndirən əsas göstərici C-reaktiv zülaldır (CRZ).</w:t>
      </w:r>
      <w:r w:rsidR="00BD2882" w:rsidRPr="00BD2882">
        <w:rPr>
          <w:rFonts w:ascii="Times New Roman" w:eastAsia="Times New Roman" w:hAnsi="Times New Roman" w:cs="Times New Roman"/>
          <w:color w:val="000000" w:themeColor="text1"/>
          <w:sz w:val="28"/>
          <w:szCs w:val="28"/>
          <w:lang w:val="az-Latn-AZ" w:eastAsia="ru-RU"/>
        </w:rPr>
        <w:t xml:space="preserve"> </w:t>
      </w:r>
      <w:r w:rsidR="00044750" w:rsidRPr="00D063A6">
        <w:rPr>
          <w:rFonts w:ascii="Times New Roman" w:eastAsia="Times New Roman" w:hAnsi="Times New Roman" w:cs="Times New Roman"/>
          <w:color w:val="000000" w:themeColor="text1"/>
          <w:sz w:val="28"/>
          <w:szCs w:val="28"/>
          <w:lang w:val="az-Latn-AZ" w:eastAsia="ru-RU"/>
        </w:rPr>
        <w:t>O</w:t>
      </w:r>
      <w:r w:rsidR="000F4D14" w:rsidRPr="00D063A6">
        <w:rPr>
          <w:rFonts w:ascii="Times New Roman" w:eastAsia="Times New Roman" w:hAnsi="Times New Roman" w:cs="Times New Roman"/>
          <w:color w:val="000000" w:themeColor="text1"/>
          <w:sz w:val="28"/>
          <w:szCs w:val="28"/>
          <w:lang w:val="az-Latn-AZ" w:eastAsia="ru-RU"/>
        </w:rPr>
        <w:t>rqan və sistemlərin fəaliyyətini qiymətləndirmək və biokimyəvi qan testində terapiyanın adekvat seçilməsi üçün kalium, n</w:t>
      </w:r>
      <w:r w:rsidR="006C1977">
        <w:rPr>
          <w:rFonts w:ascii="Times New Roman" w:eastAsia="Times New Roman" w:hAnsi="Times New Roman" w:cs="Times New Roman"/>
          <w:color w:val="000000" w:themeColor="text1"/>
          <w:sz w:val="28"/>
          <w:szCs w:val="28"/>
          <w:lang w:val="az-Latn-AZ" w:eastAsia="ru-RU"/>
        </w:rPr>
        <w:t>atrium, karbamid, kreatinin, ALA</w:t>
      </w:r>
      <w:r w:rsidR="000F4D14" w:rsidRPr="00D063A6">
        <w:rPr>
          <w:rFonts w:ascii="Times New Roman" w:eastAsia="Times New Roman" w:hAnsi="Times New Roman" w:cs="Times New Roman"/>
          <w:color w:val="000000" w:themeColor="text1"/>
          <w:sz w:val="28"/>
          <w:szCs w:val="28"/>
          <w:lang w:val="az-Latn-AZ" w:eastAsia="ru-RU"/>
        </w:rPr>
        <w:t xml:space="preserve">T, ASAT, ümumi bilirubin, fibrinogen səviyyəsini bilmək lazımdır. </w:t>
      </w:r>
    </w:p>
    <w:p w:rsidR="000F4D14" w:rsidRPr="00D063A6" w:rsidRDefault="00E40A35"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Bəlğəmin müay</w:t>
      </w:r>
      <w:r w:rsidR="000F4D14" w:rsidRPr="00BC7D2B">
        <w:rPr>
          <w:rFonts w:ascii="Times New Roman" w:eastAsia="Times New Roman" w:hAnsi="Times New Roman" w:cs="Times New Roman"/>
          <w:b/>
          <w:color w:val="000000" w:themeColor="text1"/>
          <w:sz w:val="28"/>
          <w:szCs w:val="28"/>
          <w:lang w:val="az-Latn-AZ" w:eastAsia="ru-RU"/>
        </w:rPr>
        <w:t>in</w:t>
      </w:r>
      <w:r>
        <w:rPr>
          <w:rFonts w:ascii="Times New Roman" w:eastAsia="Times New Roman" w:hAnsi="Times New Roman" w:cs="Times New Roman"/>
          <w:b/>
          <w:color w:val="000000" w:themeColor="text1"/>
          <w:sz w:val="28"/>
          <w:szCs w:val="28"/>
          <w:lang w:val="az-Latn-AZ" w:eastAsia="ru-RU"/>
        </w:rPr>
        <w:t>əsin</w:t>
      </w:r>
      <w:r w:rsidR="00BC7D2B">
        <w:rPr>
          <w:rFonts w:ascii="Times New Roman" w:eastAsia="Times New Roman" w:hAnsi="Times New Roman" w:cs="Times New Roman"/>
          <w:b/>
          <w:color w:val="000000" w:themeColor="text1"/>
          <w:sz w:val="28"/>
          <w:szCs w:val="28"/>
          <w:lang w:val="az-Latn-AZ" w:eastAsia="ru-RU"/>
        </w:rPr>
        <w:t>d</w:t>
      </w:r>
      <w:r w:rsidR="000F4D14" w:rsidRPr="00BC7D2B">
        <w:rPr>
          <w:rFonts w:ascii="Times New Roman" w:eastAsia="Times New Roman" w:hAnsi="Times New Roman" w:cs="Times New Roman"/>
          <w:b/>
          <w:color w:val="000000" w:themeColor="text1"/>
          <w:sz w:val="28"/>
          <w:szCs w:val="28"/>
          <w:lang w:val="az-Latn-AZ" w:eastAsia="ru-RU"/>
        </w:rPr>
        <w:t>ə</w:t>
      </w:r>
      <w:r w:rsidR="000F4D14" w:rsidRPr="00D063A6">
        <w:rPr>
          <w:rFonts w:ascii="Times New Roman" w:eastAsia="Times New Roman" w:hAnsi="Times New Roman" w:cs="Times New Roman"/>
          <w:color w:val="000000" w:themeColor="text1"/>
          <w:sz w:val="28"/>
          <w:szCs w:val="28"/>
          <w:lang w:val="az-Latn-AZ" w:eastAsia="ru-RU"/>
        </w:rPr>
        <w:t xml:space="preserve"> əsasən, infeksiyanın törədici</w:t>
      </w:r>
      <w:r w:rsidR="006C1977">
        <w:rPr>
          <w:rFonts w:ascii="Times New Roman" w:eastAsia="Times New Roman" w:hAnsi="Times New Roman" w:cs="Times New Roman"/>
          <w:color w:val="000000" w:themeColor="text1"/>
          <w:sz w:val="28"/>
          <w:szCs w:val="28"/>
          <w:lang w:val="az-Latn-AZ" w:eastAsia="ru-RU"/>
        </w:rPr>
        <w:t>si</w:t>
      </w:r>
      <w:r w:rsidR="000F4D14" w:rsidRPr="00D063A6">
        <w:rPr>
          <w:rFonts w:ascii="Times New Roman" w:eastAsia="Times New Roman" w:hAnsi="Times New Roman" w:cs="Times New Roman"/>
          <w:color w:val="000000" w:themeColor="text1"/>
          <w:sz w:val="28"/>
          <w:szCs w:val="28"/>
          <w:lang w:val="az-Latn-AZ" w:eastAsia="ru-RU"/>
        </w:rPr>
        <w:t>ni müəyyən etmək və onun antibakterial preparatlara həssaslığını müəyyən etmək mümkündür.</w:t>
      </w:r>
    </w:p>
    <w:p w:rsidR="000F4D14" w:rsidRPr="00D063A6" w:rsidRDefault="000F4D14"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0F4D14" w:rsidRPr="00D063A6" w:rsidRDefault="005D5E02" w:rsidP="00D063A6">
      <w:pPr>
        <w:spacing w:after="0" w:line="240" w:lineRule="auto"/>
        <w:jc w:val="both"/>
        <w:outlineLvl w:val="2"/>
        <w:rPr>
          <w:rFonts w:ascii="Times New Roman" w:eastAsia="Times New Roman" w:hAnsi="Times New Roman" w:cs="Times New Roman"/>
          <w:b/>
          <w:color w:val="000000" w:themeColor="text1"/>
          <w:sz w:val="28"/>
          <w:szCs w:val="28"/>
          <w:lang w:val="az-Latn-AZ" w:eastAsia="ru-RU"/>
        </w:rPr>
      </w:pPr>
      <w:r>
        <w:rPr>
          <w:rFonts w:ascii="Times New Roman" w:eastAsia="Times New Roman" w:hAnsi="Times New Roman" w:cs="Times New Roman"/>
          <w:b/>
          <w:color w:val="000000" w:themeColor="text1"/>
          <w:sz w:val="28"/>
          <w:szCs w:val="28"/>
          <w:lang w:val="az-Latn-AZ" w:eastAsia="ru-RU"/>
        </w:rPr>
        <w:t>COVID-19 infeksiyası.</w:t>
      </w:r>
      <w:r>
        <w:rPr>
          <w:rFonts w:ascii="Times New Roman" w:hAnsi="Times New Roman" w:cs="Times New Roman"/>
          <w:b/>
          <w:color w:val="000000" w:themeColor="text1"/>
          <w:sz w:val="28"/>
          <w:szCs w:val="28"/>
          <w:lang w:val="az-Latn-AZ"/>
        </w:rPr>
        <w:t xml:space="preserve"> </w:t>
      </w:r>
    </w:p>
    <w:p w:rsidR="000F4D14" w:rsidRPr="00D063A6" w:rsidRDefault="000F4D14"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hAnsi="Times New Roman" w:cs="Times New Roman"/>
          <w:color w:val="000000" w:themeColor="text1"/>
          <w:sz w:val="28"/>
          <w:szCs w:val="28"/>
          <w:lang w:val="az-Latn-AZ"/>
        </w:rPr>
        <w:t xml:space="preserve">Koronaviruslar (Coronaviridae) – </w:t>
      </w:r>
      <w:r w:rsidR="00E81128" w:rsidRPr="00D063A6">
        <w:rPr>
          <w:rFonts w:ascii="Times New Roman" w:hAnsi="Times New Roman" w:cs="Times New Roman"/>
          <w:color w:val="000000" w:themeColor="text1"/>
          <w:sz w:val="28"/>
          <w:szCs w:val="28"/>
          <w:shd w:val="clear" w:color="auto" w:fill="FFFFFF"/>
          <w:lang w:val="az-Latn-AZ"/>
        </w:rPr>
        <w:t xml:space="preserve"> insan və ya heyvanlar arasında yayıldığı sübut edilmiş patogen xüsusiyyətləri olan geniş RNT tərkibli viruslar ailəsidir</w:t>
      </w:r>
      <w:r w:rsidR="005D5E02">
        <w:rPr>
          <w:rFonts w:ascii="Times New Roman" w:hAnsi="Times New Roman" w:cs="Times New Roman"/>
          <w:color w:val="000000" w:themeColor="text1"/>
          <w:sz w:val="28"/>
          <w:szCs w:val="28"/>
          <w:shd w:val="clear" w:color="auto" w:fill="FFFFFF"/>
          <w:lang w:val="az-Latn-AZ"/>
        </w:rPr>
        <w:t>.</w:t>
      </w:r>
      <w:r w:rsidRPr="00D063A6">
        <w:rPr>
          <w:rFonts w:ascii="Times New Roman" w:eastAsia="Times New Roman" w:hAnsi="Times New Roman" w:cs="Times New Roman"/>
          <w:color w:val="000000" w:themeColor="text1"/>
          <w:sz w:val="28"/>
          <w:szCs w:val="28"/>
          <w:lang w:val="az-Latn-AZ" w:eastAsia="ru-RU"/>
        </w:rPr>
        <w:t xml:space="preserve"> 2019-cu ilin dekabr ayında aşkar edilmiş Koronavirus, COVID-19 (CoronaVirus Disease 2019) SARS-CoV-2 virusu tərəfindən törədilən və bu virusun yeni ştammı nəticəsində yaranan</w:t>
      </w:r>
      <w:r w:rsidR="005D5E02">
        <w:rPr>
          <w:rFonts w:ascii="Times New Roman" w:eastAsia="Times New Roman" w:hAnsi="Times New Roman" w:cs="Times New Roman"/>
          <w:color w:val="000000" w:themeColor="text1"/>
          <w:sz w:val="28"/>
          <w:szCs w:val="28"/>
          <w:lang w:val="az-Latn-AZ" w:eastAsia="ru-RU"/>
        </w:rPr>
        <w:t xml:space="preserve"> kəskin respirator xəstəlikdir. </w:t>
      </w:r>
      <w:r w:rsidRPr="00D063A6">
        <w:rPr>
          <w:rFonts w:ascii="Times New Roman" w:eastAsia="Times New Roman" w:hAnsi="Times New Roman" w:cs="Times New Roman"/>
          <w:color w:val="000000" w:themeColor="text1"/>
          <w:sz w:val="28"/>
          <w:szCs w:val="28"/>
          <w:lang w:val="az-Latn-AZ" w:eastAsia="ru-RU"/>
        </w:rPr>
        <w:t>Xəstəlik, immun siste</w:t>
      </w:r>
      <w:r w:rsidR="00AC523A">
        <w:rPr>
          <w:rFonts w:ascii="Times New Roman" w:eastAsia="Times New Roman" w:hAnsi="Times New Roman" w:cs="Times New Roman"/>
          <w:color w:val="000000" w:themeColor="text1"/>
          <w:sz w:val="28"/>
          <w:szCs w:val="28"/>
          <w:lang w:val="az-Latn-AZ" w:eastAsia="ru-RU"/>
        </w:rPr>
        <w:t>mi zəif insanlar, xüsusilə yeni</w:t>
      </w:r>
      <w:r w:rsidRPr="00D063A6">
        <w:rPr>
          <w:rFonts w:ascii="Times New Roman" w:eastAsia="Times New Roman" w:hAnsi="Times New Roman" w:cs="Times New Roman"/>
          <w:color w:val="000000" w:themeColor="text1"/>
          <w:sz w:val="28"/>
          <w:szCs w:val="28"/>
          <w:lang w:val="az-Latn-AZ" w:eastAsia="ru-RU"/>
        </w:rPr>
        <w:t>doğulmuşlar, uşaqlar, yaşlılar, hipertenziya, şəkərli diabe</w:t>
      </w:r>
      <w:r w:rsidR="00AC523A">
        <w:rPr>
          <w:rFonts w:ascii="Times New Roman" w:eastAsia="Times New Roman" w:hAnsi="Times New Roman" w:cs="Times New Roman"/>
          <w:color w:val="000000" w:themeColor="text1"/>
          <w:sz w:val="28"/>
          <w:szCs w:val="28"/>
          <w:lang w:val="az-Latn-AZ" w:eastAsia="ru-RU"/>
        </w:rPr>
        <w:t>t və tənəffüs sisteminin xronik</w:t>
      </w:r>
      <w:r w:rsidRPr="00D063A6">
        <w:rPr>
          <w:rFonts w:ascii="Times New Roman" w:eastAsia="Times New Roman" w:hAnsi="Times New Roman" w:cs="Times New Roman"/>
          <w:color w:val="000000" w:themeColor="text1"/>
          <w:sz w:val="28"/>
          <w:szCs w:val="28"/>
          <w:lang w:val="az-Latn-AZ" w:eastAsia="ru-RU"/>
        </w:rPr>
        <w:t xml:space="preserve"> xəstəlikləri olanlar üçün daha çox təhlükəlidir.</w:t>
      </w:r>
    </w:p>
    <w:p w:rsidR="00E40A35" w:rsidRDefault="000F4D14" w:rsidP="006167D9">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r w:rsidR="00AC523A">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 xml:space="preserve">Koronaviruslar insanlarda bir çox xəstəliklər törədə bilər – </w:t>
      </w:r>
      <w:r w:rsidR="00AC523A">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kəskin respirator infeksiyanın yüngül formasından ağır kəskin respirator sindroma (SARS) qədər</w:t>
      </w:r>
      <w:r w:rsidR="00AC523A">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 Hal-hazırda əhali arasında 4 koronavirusun sirkulyasiyası məlumdur (HcoV-229E, OC43, NL63 və HKU1), onlar KRV</w:t>
      </w:r>
      <w:r w:rsidR="00AC523A">
        <w:rPr>
          <w:rFonts w:ascii="Times New Roman" w:hAnsi="Times New Roman" w:cs="Times New Roman"/>
          <w:color w:val="000000" w:themeColor="text1"/>
          <w:sz w:val="28"/>
          <w:szCs w:val="28"/>
          <w:lang w:val="az-Latn-AZ"/>
        </w:rPr>
        <w:t>İ-nin strukturunda iştirak edir</w:t>
      </w:r>
      <w:r w:rsidRPr="00D063A6">
        <w:rPr>
          <w:rFonts w:ascii="Times New Roman" w:hAnsi="Times New Roman" w:cs="Times New Roman"/>
          <w:color w:val="000000" w:themeColor="text1"/>
          <w:sz w:val="28"/>
          <w:szCs w:val="28"/>
          <w:lang w:val="az-Latn-AZ"/>
        </w:rPr>
        <w:t>, yuxarı tənəffüs yollarının yüngül və orta dərəcədə zədələnməsinə səbə</w:t>
      </w:r>
      <w:r w:rsidR="00AC523A">
        <w:rPr>
          <w:rFonts w:ascii="Times New Roman" w:hAnsi="Times New Roman" w:cs="Times New Roman"/>
          <w:color w:val="000000" w:themeColor="text1"/>
          <w:sz w:val="28"/>
          <w:szCs w:val="28"/>
          <w:lang w:val="az-Latn-AZ"/>
        </w:rPr>
        <w:t>b olur</w:t>
      </w:r>
      <w:r w:rsidRPr="00D063A6">
        <w:rPr>
          <w:rFonts w:ascii="Times New Roman" w:hAnsi="Times New Roman" w:cs="Times New Roman"/>
          <w:color w:val="000000" w:themeColor="text1"/>
          <w:sz w:val="28"/>
          <w:szCs w:val="28"/>
          <w:lang w:val="az-Latn-AZ"/>
        </w:rPr>
        <w:t>. Seroloji və filogenetik analizlərin nəticələrinə görə koronaviruslar 3 cinsə</w:t>
      </w:r>
      <w:r w:rsidR="00AC523A">
        <w:rPr>
          <w:rFonts w:ascii="Times New Roman" w:hAnsi="Times New Roman" w:cs="Times New Roman"/>
          <w:color w:val="000000" w:themeColor="text1"/>
          <w:sz w:val="28"/>
          <w:szCs w:val="28"/>
          <w:lang w:val="az-Latn-AZ"/>
        </w:rPr>
        <w:t xml:space="preserve"> bölünür</w:t>
      </w:r>
      <w:r w:rsidRPr="00D063A6">
        <w:rPr>
          <w:rFonts w:ascii="Times New Roman" w:hAnsi="Times New Roman" w:cs="Times New Roman"/>
          <w:color w:val="000000" w:themeColor="text1"/>
          <w:sz w:val="28"/>
          <w:szCs w:val="28"/>
          <w:lang w:val="az-Latn-AZ"/>
        </w:rPr>
        <w:t>: Alphacoronavirus, Betacoronavirus, Gammacoronavirus. Hazırda məlum koronavirusların əksəriyyətinin sahibi məməlilərdir. 2001-ci ilin sonunda insanlarda ağır kəskin respirator  sindrom törədən atipik pnevmoniyanın törədicisi olan SARS-CoV aşkar olundu, bu virus Betacoronavirus cinsinə aiddir.2012-ci ildə dünyada yaxın şərq respirator sindromun törədicisi olan yeni koronavirus – MERS (MERS-CoV) aşkar olundu (Betacoronavirus cinsinə aiddir).  Hal-hazırda MERS-CoV təbiətdə sirkulyasiya edir və yeni xəstə</w:t>
      </w:r>
      <w:r w:rsidR="00AC523A">
        <w:rPr>
          <w:rFonts w:ascii="Times New Roman" w:hAnsi="Times New Roman" w:cs="Times New Roman"/>
          <w:color w:val="000000" w:themeColor="text1"/>
          <w:sz w:val="28"/>
          <w:szCs w:val="28"/>
          <w:lang w:val="az-Latn-AZ"/>
        </w:rPr>
        <w:t xml:space="preserve">lik </w:t>
      </w:r>
      <w:r w:rsidRPr="00D063A6">
        <w:rPr>
          <w:rFonts w:ascii="Times New Roman" w:hAnsi="Times New Roman" w:cs="Times New Roman"/>
          <w:color w:val="000000" w:themeColor="text1"/>
          <w:sz w:val="28"/>
          <w:szCs w:val="28"/>
          <w:lang w:val="az-Latn-AZ"/>
        </w:rPr>
        <w:t xml:space="preserve">törədir. COVID-2019 yeni koronavirus təkzəncirli RNT tərkibli virusdur, Coronaviridae ailəsinə, Beta-CoV xəttinə, bu ailənin digər nümayəndələri kimi (SARS-CoV, MERS-CoV) 2-ci qrup patogenliyə aiddir. Ehtimal olunur ki, COVID-2019 yeni koronavirus yarasaların koronavirusu ilə mənşəyi məlum olmayan koronavirus arasında rekombinant </w:t>
      </w:r>
      <w:r w:rsidRPr="00D063A6">
        <w:rPr>
          <w:rFonts w:ascii="Times New Roman" w:hAnsi="Times New Roman" w:cs="Times New Roman"/>
          <w:color w:val="000000" w:themeColor="text1"/>
          <w:sz w:val="28"/>
          <w:szCs w:val="28"/>
          <w:lang w:val="az-Latn-AZ"/>
        </w:rPr>
        <w:lastRenderedPageBreak/>
        <w:t>virusdur. COVID-2019 yeni koronavirusun genetik ardıcıllığı SARS-CoV-un ardıcıllığına 70% oxşardır</w:t>
      </w:r>
      <w:r w:rsidR="00AC523A">
        <w:rPr>
          <w:rFonts w:ascii="Times New Roman" w:hAnsi="Times New Roman" w:cs="Times New Roman"/>
          <w:color w:val="000000" w:themeColor="text1"/>
          <w:sz w:val="28"/>
          <w:szCs w:val="28"/>
          <w:lang w:val="az-Latn-AZ"/>
        </w:rPr>
        <w:t>.</w:t>
      </w:r>
    </w:p>
    <w:p w:rsidR="00E40A35" w:rsidRDefault="00E40A35" w:rsidP="006167D9">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hAnsi="Times New Roman" w:cs="Times New Roman"/>
          <w:color w:val="000000" w:themeColor="text1"/>
          <w:sz w:val="28"/>
          <w:szCs w:val="28"/>
          <w:lang w:val="az-Latn-AZ"/>
        </w:rPr>
        <w:t xml:space="preserve">     </w:t>
      </w:r>
      <w:r w:rsidR="00322DD5" w:rsidRPr="00D063A6">
        <w:rPr>
          <w:rFonts w:ascii="Times New Roman" w:eastAsia="Times New Roman" w:hAnsi="Times New Roman" w:cs="Times New Roman"/>
          <w:color w:val="000000" w:themeColor="text1"/>
          <w:sz w:val="28"/>
          <w:szCs w:val="28"/>
          <w:lang w:val="az-Latn-AZ" w:eastAsia="ru-RU"/>
        </w:rPr>
        <w:t>SARS 2019-cu ilin Koronavirus infeksiyasına bənzər xarakterli bir epidemiyadır. Pandemiyanın adındakı iki rəqəm əlaqəli xəstəlik növü üçün ikinci növ koronavirusa aiddir.</w:t>
      </w:r>
    </w:p>
    <w:p w:rsidR="00E40A35" w:rsidRDefault="006167D9" w:rsidP="006167D9">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hAnsi="Times New Roman" w:cs="Times New Roman"/>
          <w:color w:val="000000" w:themeColor="text1"/>
          <w:sz w:val="28"/>
          <w:szCs w:val="28"/>
          <w:lang w:val="az-Latn-AZ"/>
        </w:rPr>
        <w:t xml:space="preserve"> </w:t>
      </w:r>
      <w:r w:rsidR="00322DD5" w:rsidRPr="006167D9">
        <w:rPr>
          <w:rFonts w:ascii="Times New Roman" w:eastAsia="Times New Roman" w:hAnsi="Times New Roman" w:cs="Times New Roman"/>
          <w:color w:val="000000" w:themeColor="text1"/>
          <w:sz w:val="28"/>
          <w:szCs w:val="28"/>
          <w:lang w:val="az-Latn-AZ" w:eastAsia="ru-RU"/>
        </w:rPr>
        <w:t>SARS-CoV - SARS ilə əlaqəli koronavirus</w:t>
      </w:r>
      <w:r>
        <w:rPr>
          <w:rFonts w:ascii="Times New Roman" w:eastAsia="Times New Roman" w:hAnsi="Times New Roman" w:cs="Times New Roman"/>
          <w:color w:val="000000" w:themeColor="text1"/>
          <w:sz w:val="28"/>
          <w:szCs w:val="28"/>
          <w:lang w:val="az-Latn-AZ" w:eastAsia="ru-RU"/>
        </w:rPr>
        <w:t xml:space="preserve"> </w:t>
      </w:r>
      <w:r w:rsidR="00322DD5" w:rsidRPr="006167D9">
        <w:rPr>
          <w:rFonts w:ascii="Times New Roman" w:eastAsia="Times New Roman" w:hAnsi="Times New Roman" w:cs="Times New Roman"/>
          <w:color w:val="000000" w:themeColor="text1"/>
          <w:sz w:val="28"/>
          <w:szCs w:val="28"/>
          <w:lang w:val="az-Latn-AZ" w:eastAsia="ru-RU"/>
        </w:rPr>
        <w:t>:</w:t>
      </w:r>
      <w:r>
        <w:rPr>
          <w:rFonts w:ascii="Times New Roman" w:eastAsia="Times New Roman" w:hAnsi="Times New Roman" w:cs="Times New Roman"/>
          <w:color w:val="000000" w:themeColor="text1"/>
          <w:sz w:val="28"/>
          <w:szCs w:val="28"/>
          <w:lang w:val="az-Latn-AZ" w:eastAsia="ru-RU"/>
        </w:rPr>
        <w:t xml:space="preserve">    </w:t>
      </w:r>
    </w:p>
    <w:p w:rsidR="00E40A35" w:rsidRDefault="006167D9" w:rsidP="006167D9">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322DD5" w:rsidRPr="006167D9">
        <w:rPr>
          <w:rFonts w:ascii="Times New Roman" w:eastAsia="Times New Roman" w:hAnsi="Times New Roman" w:cs="Times New Roman"/>
          <w:color w:val="000000" w:themeColor="text1"/>
          <w:sz w:val="28"/>
          <w:szCs w:val="28"/>
          <w:lang w:val="az-Latn-AZ" w:eastAsia="ru-RU"/>
        </w:rPr>
        <w:t>• SARS - atipik pnevmoniya;</w:t>
      </w:r>
    </w:p>
    <w:p w:rsidR="00322DD5" w:rsidRPr="006167D9" w:rsidRDefault="00322DD5" w:rsidP="006167D9">
      <w:pPr>
        <w:spacing w:after="0" w:line="240" w:lineRule="auto"/>
        <w:jc w:val="both"/>
        <w:outlineLvl w:val="2"/>
        <w:rPr>
          <w:rFonts w:ascii="Times New Roman" w:hAnsi="Times New Roman" w:cs="Times New Roman"/>
          <w:color w:val="000000" w:themeColor="text1"/>
          <w:sz w:val="28"/>
          <w:szCs w:val="28"/>
          <w:lang w:val="az-Latn-AZ"/>
        </w:rPr>
      </w:pPr>
      <w:r w:rsidRPr="006167D9">
        <w:rPr>
          <w:rFonts w:ascii="Times New Roman" w:eastAsia="Times New Roman" w:hAnsi="Times New Roman" w:cs="Times New Roman"/>
          <w:color w:val="000000" w:themeColor="text1"/>
          <w:sz w:val="28"/>
          <w:szCs w:val="28"/>
          <w:lang w:val="az-Latn-AZ" w:eastAsia="ru-RU"/>
        </w:rPr>
        <w:t xml:space="preserve">• CoV </w:t>
      </w:r>
      <w:r w:rsidR="005D5E02">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 xml:space="preserve"> koronavirus</w:t>
      </w:r>
      <w:r w:rsidR="006167D9">
        <w:rPr>
          <w:rFonts w:ascii="Times New Roman" w:eastAsia="Times New Roman" w:hAnsi="Times New Roman" w:cs="Times New Roman"/>
          <w:color w:val="000000" w:themeColor="text1"/>
          <w:sz w:val="28"/>
          <w:szCs w:val="28"/>
          <w:lang w:val="az-Latn-AZ" w:eastAsia="ru-RU"/>
        </w:rPr>
        <w:t>.</w:t>
      </w:r>
    </w:p>
    <w:p w:rsidR="005D5E02" w:rsidRPr="00D063A6" w:rsidRDefault="005D5E02" w:rsidP="005D5E02">
      <w:pPr>
        <w:spacing w:after="0" w:line="240" w:lineRule="auto"/>
        <w:jc w:val="both"/>
        <w:outlineLvl w:val="2"/>
        <w:rPr>
          <w:rFonts w:ascii="Times New Roman" w:hAnsi="Times New Roman" w:cs="Times New Roman"/>
          <w:color w:val="000000" w:themeColor="text1"/>
          <w:sz w:val="28"/>
          <w:szCs w:val="28"/>
          <w:lang w:val="az-Latn-AZ"/>
        </w:rPr>
      </w:pPr>
      <w:r w:rsidRPr="005D5E02">
        <w:rPr>
          <w:rFonts w:ascii="Times New Roman" w:hAnsi="Times New Roman" w:cs="Times New Roman"/>
          <w:b/>
          <w:color w:val="000000" w:themeColor="text1"/>
          <w:sz w:val="28"/>
          <w:szCs w:val="28"/>
          <w:lang w:val="az-Latn-AZ"/>
        </w:rPr>
        <w:t xml:space="preserve">Etiologiya və patogenez. </w:t>
      </w:r>
      <w:r w:rsidRPr="00D063A6">
        <w:rPr>
          <w:rFonts w:ascii="Times New Roman" w:hAnsi="Times New Roman" w:cs="Times New Roman"/>
          <w:color w:val="000000" w:themeColor="text1"/>
          <w:sz w:val="28"/>
          <w:szCs w:val="28"/>
          <w:lang w:val="az-Latn-AZ"/>
        </w:rPr>
        <w:t>Hal-hazırda infeksiyanın əsas mənbəyi xəstə, eləcə də xəstəliyin inkubasiya dövründə olan insandır. İnfeksiyanın ötürülmə yolları hava-damcı (öskürdükdə, asqırdıqda, danışdıqda), hava-toz və təmasdır. Ötürülmə faktorları: hava, ərzaq məhsulları və məişət əşyala</w:t>
      </w:r>
      <w:r w:rsidR="00AC523A">
        <w:rPr>
          <w:rFonts w:ascii="Times New Roman" w:hAnsi="Times New Roman" w:cs="Times New Roman"/>
          <w:color w:val="000000" w:themeColor="text1"/>
          <w:sz w:val="28"/>
          <w:szCs w:val="28"/>
          <w:lang w:val="az-Latn-AZ"/>
        </w:rPr>
        <w:t>rıdır. COVID-2019-un yayılmasın</w:t>
      </w:r>
      <w:r w:rsidRPr="00D063A6">
        <w:rPr>
          <w:rFonts w:ascii="Times New Roman" w:hAnsi="Times New Roman" w:cs="Times New Roman"/>
          <w:color w:val="000000" w:themeColor="text1"/>
          <w:sz w:val="28"/>
          <w:szCs w:val="28"/>
          <w:lang w:val="az-Latn-AZ"/>
        </w:rPr>
        <w:t>a tibb işçiləri də səbəb ola bilər</w:t>
      </w:r>
      <w:r w:rsidR="00AC523A">
        <w:rPr>
          <w:rFonts w:ascii="Times New Roman" w:hAnsi="Times New Roman" w:cs="Times New Roman"/>
          <w:color w:val="000000" w:themeColor="text1"/>
          <w:sz w:val="28"/>
          <w:szCs w:val="28"/>
          <w:lang w:val="az-Latn-AZ"/>
        </w:rPr>
        <w:t>.</w:t>
      </w:r>
    </w:p>
    <w:p w:rsidR="000F4D14" w:rsidRPr="00D063A6" w:rsidRDefault="00AC523A"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hAnsi="Times New Roman" w:cs="Times New Roman"/>
          <w:color w:val="000000" w:themeColor="text1"/>
          <w:sz w:val="28"/>
          <w:szCs w:val="28"/>
          <w:lang w:val="az-Latn-AZ"/>
        </w:rPr>
        <w:t>SARS-CoV-2 əsasən aşağı tənəffüs yollarına təsir göstərir və əsas hədəfi ağciyərlərdir. Bu virus insan  orqanizminə tənəffüs yollarından daxil ol</w:t>
      </w:r>
      <w:r>
        <w:rPr>
          <w:rFonts w:ascii="Times New Roman" w:hAnsi="Times New Roman" w:cs="Times New Roman"/>
          <w:color w:val="000000" w:themeColor="text1"/>
          <w:sz w:val="28"/>
          <w:szCs w:val="28"/>
          <w:lang w:val="az-Latn-AZ"/>
        </w:rPr>
        <w:t>u</w:t>
      </w:r>
      <w:r w:rsidR="000F4D14" w:rsidRPr="00D063A6">
        <w:rPr>
          <w:rFonts w:ascii="Times New Roman" w:hAnsi="Times New Roman" w:cs="Times New Roman"/>
          <w:color w:val="000000" w:themeColor="text1"/>
          <w:sz w:val="28"/>
          <w:szCs w:val="28"/>
          <w:lang w:val="az-Latn-AZ"/>
        </w:rPr>
        <w:t xml:space="preserve">r. </w:t>
      </w:r>
      <w:r w:rsidR="000F4D14" w:rsidRPr="00D063A6">
        <w:rPr>
          <w:rFonts w:ascii="Times New Roman" w:eastAsia="Times New Roman" w:hAnsi="Times New Roman" w:cs="Times New Roman"/>
          <w:color w:val="000000" w:themeColor="text1"/>
          <w:sz w:val="28"/>
          <w:szCs w:val="28"/>
          <w:lang w:val="az-Latn-AZ" w:eastAsia="ru-RU"/>
        </w:rPr>
        <w:t>Virus orqanizmə daxil olduqdan sonra yuxarı və aşağı tənəffüs orqanlarının epitelisində çoxalmağa başlayır.</w:t>
      </w:r>
      <w:r w:rsidR="00ED3FA8" w:rsidRPr="00ED3FA8">
        <w:rPr>
          <w:rFonts w:ascii="Times New Roman" w:eastAsia="Times New Roman" w:hAnsi="Times New Roman" w:cs="Times New Roman"/>
          <w:b/>
          <w:color w:val="000000" w:themeColor="text1"/>
          <w:sz w:val="28"/>
          <w:szCs w:val="28"/>
          <w:lang w:val="az-Latn-AZ" w:eastAsia="ru-RU"/>
        </w:rPr>
        <w:t>İlkin mərhələdə</w:t>
      </w:r>
      <w:r w:rsidR="00ED3FA8">
        <w:rPr>
          <w:rFonts w:ascii="Times New Roman" w:eastAsia="Times New Roman" w:hAnsi="Times New Roman" w:cs="Times New Roman"/>
          <w:color w:val="000000" w:themeColor="text1"/>
          <w:sz w:val="28"/>
          <w:szCs w:val="28"/>
          <w:lang w:val="az-Latn-AZ" w:eastAsia="ru-RU"/>
        </w:rPr>
        <w:t xml:space="preserve"> ümumi soyuqdəymə əlamətləri olur. Əgər  orqanizmin müdafiə mexanizmləri hesabına  virus zərərsizləşdirilib eliminasiya olunarsa,</w:t>
      </w:r>
      <w:r w:rsidR="00826D25" w:rsidRPr="00826D25">
        <w:rPr>
          <w:rFonts w:ascii="Times New Roman" w:eastAsia="Times New Roman" w:hAnsi="Times New Roman" w:cs="Times New Roman"/>
          <w:color w:val="000000" w:themeColor="text1"/>
          <w:sz w:val="28"/>
          <w:szCs w:val="28"/>
          <w:lang w:val="az-Latn-AZ" w:eastAsia="ru-RU"/>
        </w:rPr>
        <w:t xml:space="preserve"> </w:t>
      </w:r>
      <w:r w:rsidR="00ED3FA8">
        <w:rPr>
          <w:rFonts w:ascii="Times New Roman" w:eastAsia="Times New Roman" w:hAnsi="Times New Roman" w:cs="Times New Roman"/>
          <w:color w:val="000000" w:themeColor="text1"/>
          <w:sz w:val="28"/>
          <w:szCs w:val="28"/>
          <w:lang w:val="az-Latn-AZ" w:eastAsia="ru-RU"/>
        </w:rPr>
        <w:t xml:space="preserve">xəstələr COVİD-19-a yoluxduqlarından xəbərsiz olurlar. Əgər proses davam edirsə, </w:t>
      </w:r>
      <w:r w:rsidR="00ED3FA8" w:rsidRPr="00ED3FA8">
        <w:rPr>
          <w:rFonts w:ascii="Times New Roman" w:eastAsia="Times New Roman" w:hAnsi="Times New Roman" w:cs="Times New Roman"/>
          <w:b/>
          <w:color w:val="000000" w:themeColor="text1"/>
          <w:sz w:val="28"/>
          <w:szCs w:val="28"/>
          <w:lang w:val="az-Latn-AZ" w:eastAsia="ru-RU"/>
        </w:rPr>
        <w:t>ağciyər mərhələsi</w:t>
      </w:r>
      <w:r w:rsidR="00ED3FA8">
        <w:rPr>
          <w:rFonts w:ascii="Times New Roman" w:eastAsia="Times New Roman" w:hAnsi="Times New Roman" w:cs="Times New Roman"/>
          <w:color w:val="000000" w:themeColor="text1"/>
          <w:sz w:val="28"/>
          <w:szCs w:val="28"/>
          <w:lang w:val="az-Latn-AZ" w:eastAsia="ru-RU"/>
        </w:rPr>
        <w:t xml:space="preserve"> başlayır.</w:t>
      </w:r>
      <w:r w:rsidR="000F4D14" w:rsidRPr="00D063A6">
        <w:rPr>
          <w:rFonts w:ascii="Times New Roman" w:eastAsia="Times New Roman" w:hAnsi="Times New Roman" w:cs="Times New Roman"/>
          <w:color w:val="000000" w:themeColor="text1"/>
          <w:sz w:val="28"/>
          <w:szCs w:val="28"/>
          <w:lang w:val="az-Latn-AZ" w:eastAsia="ru-RU"/>
        </w:rPr>
        <w:t xml:space="preserve"> Nəticədə alveositlərin (ağciyərdə yerləşən hüceyrələr) diffuz zədələnməsi və pnevmoniya müşahidə olunur. Bu virus ACE-2 ( Angiotenzin-Converting Enzyme 2- </w:t>
      </w:r>
      <w:r w:rsidR="000F4D14" w:rsidRPr="00D063A6">
        <w:rPr>
          <w:rFonts w:ascii="Times New Roman" w:eastAsia="Times New Roman" w:hAnsi="Times New Roman" w:cs="Times New Roman"/>
          <w:i/>
          <w:color w:val="000000" w:themeColor="text1"/>
          <w:sz w:val="28"/>
          <w:szCs w:val="28"/>
          <w:lang w:val="az-Latn-AZ" w:eastAsia="ru-RU"/>
        </w:rPr>
        <w:t>angiotenzin çevirici ferment</w:t>
      </w:r>
      <w:r w:rsidR="000F4D14" w:rsidRPr="00D063A6">
        <w:rPr>
          <w:rFonts w:ascii="Times New Roman" w:eastAsia="Times New Roman" w:hAnsi="Times New Roman" w:cs="Times New Roman"/>
          <w:color w:val="000000" w:themeColor="text1"/>
          <w:sz w:val="28"/>
          <w:szCs w:val="28"/>
          <w:lang w:val="az-Latn-AZ" w:eastAsia="ru-RU"/>
        </w:rPr>
        <w:t xml:space="preserve"> 2 – hüceyrə membranının inteqral</w:t>
      </w:r>
      <w:r w:rsidR="0052301A" w:rsidRPr="00D063A6">
        <w:rPr>
          <w:rFonts w:ascii="Times New Roman" w:eastAsia="Times New Roman" w:hAnsi="Times New Roman" w:cs="Times New Roman"/>
          <w:color w:val="000000" w:themeColor="text1"/>
          <w:sz w:val="28"/>
          <w:szCs w:val="28"/>
          <w:lang w:val="az-Latn-AZ" w:eastAsia="ru-RU"/>
        </w:rPr>
        <w:t xml:space="preserve"> zülalıdır) reseptoru ekspressiya edən hüceyrələrlə bi</w:t>
      </w:r>
      <w:r w:rsidR="000F4D14" w:rsidRPr="00D063A6">
        <w:rPr>
          <w:rFonts w:ascii="Times New Roman" w:eastAsia="Times New Roman" w:hAnsi="Times New Roman" w:cs="Times New Roman"/>
          <w:color w:val="000000" w:themeColor="text1"/>
          <w:sz w:val="28"/>
          <w:szCs w:val="28"/>
          <w:lang w:val="az-Latn-AZ" w:eastAsia="ru-RU"/>
        </w:rPr>
        <w:t>rləşir və səthində bu reseptorlar olan hüceyrələri zədələyir.  Eyni zamanda,virus ağciyərlərə daxil olur,  hüceyrə membranlarının keçiriciliyi artır, interstisial və alveolyar ödem inkişaf edir, alveolların dağılması baş verir. Ədəbiyyat məlumatlarına görə COVİD-19 xəstələrinin ağciyərlərində  diffuz alveolyar zədələnmə, perivaskulyar T-hüceyrə infiltrasiyası, alveolyar hüceyrənin nekroz</w:t>
      </w:r>
      <w:r>
        <w:rPr>
          <w:rFonts w:ascii="Times New Roman" w:eastAsia="Times New Roman" w:hAnsi="Times New Roman" w:cs="Times New Roman"/>
          <w:color w:val="000000" w:themeColor="text1"/>
          <w:sz w:val="28"/>
          <w:szCs w:val="28"/>
          <w:lang w:val="az-Latn-AZ" w:eastAsia="ru-RU"/>
        </w:rPr>
        <w:t xml:space="preserve">u, </w:t>
      </w:r>
      <w:r w:rsidRPr="00AC523A">
        <w:rPr>
          <w:rFonts w:ascii="Times New Roman" w:eastAsia="Times New Roman" w:hAnsi="Times New Roman" w:cs="Times New Roman"/>
          <w:color w:val="000000" w:themeColor="text1"/>
          <w:sz w:val="28"/>
          <w:szCs w:val="28"/>
          <w:lang w:val="az-Latn-AZ" w:eastAsia="ru-RU"/>
        </w:rPr>
        <w:t>I</w:t>
      </w:r>
      <w:r>
        <w:rPr>
          <w:rFonts w:ascii="Times New Roman" w:eastAsia="Times New Roman" w:hAnsi="Times New Roman" w:cs="Times New Roman"/>
          <w:color w:val="000000" w:themeColor="text1"/>
          <w:sz w:val="28"/>
          <w:szCs w:val="28"/>
          <w:lang w:val="az-Latn-AZ" w:eastAsia="ru-RU"/>
        </w:rPr>
        <w:t>I</w:t>
      </w:r>
      <w:r w:rsidR="000F4D14" w:rsidRPr="00D063A6">
        <w:rPr>
          <w:rFonts w:ascii="Times New Roman" w:eastAsia="Times New Roman" w:hAnsi="Times New Roman" w:cs="Times New Roman"/>
          <w:color w:val="000000" w:themeColor="text1"/>
          <w:sz w:val="28"/>
          <w:szCs w:val="28"/>
          <w:lang w:val="az-Latn-AZ" w:eastAsia="ru-RU"/>
        </w:rPr>
        <w:t>-ci tip pınevmositlərin hiperplaziyası və intraalveolyar sahəyə fibrinin çökməsi müşahidə olunur. Alveolyar kapilyarlarda fibrin trombların olması müəyyən olunmuşdur.Bütün bunlar alveolların zədələnməsinə və onların funksiyasının pozulmasına səbəb olur. Ağciyər mərhələsinin ilkin dövründə hipoksemiya olmur. Amma ağciyərlərin zədələnməsi, tənəffüsün çətinləşməsi hipoksemiyanın yaranmasına səbəb ola bilər. Əgər xəstəliyin inkişafının qarşısı alınmazsa növbəti mərhələ</w:t>
      </w:r>
      <w:r>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 xml:space="preserve">- </w:t>
      </w:r>
      <w:r w:rsidR="000F4D14" w:rsidRPr="008125E7">
        <w:rPr>
          <w:rFonts w:ascii="Times New Roman" w:eastAsia="Times New Roman" w:hAnsi="Times New Roman" w:cs="Times New Roman"/>
          <w:b/>
          <w:sz w:val="28"/>
          <w:szCs w:val="28"/>
          <w:lang w:val="az-Latn-AZ" w:eastAsia="ru-RU"/>
        </w:rPr>
        <w:t>hiperinflamasiya</w:t>
      </w:r>
      <w:r w:rsidR="000F4D14" w:rsidRPr="00AC523A">
        <w:rPr>
          <w:rFonts w:ascii="Times New Roman" w:eastAsia="Times New Roman" w:hAnsi="Times New Roman" w:cs="Times New Roman"/>
          <w:color w:val="FF0000"/>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mərhələsi  yaranır. Bununla da, normal qaz mübadiləsi prosesi pozulduğu üçün kəskin respirator distress-sindrom (nəfəsalmanın çətinləşməsi) inkişaf edə bilər.</w:t>
      </w:r>
      <w:r w:rsidR="00826D25" w:rsidRPr="00826D25">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Belə xəstələrin xüsusi tənəffüs aparatl</w:t>
      </w:r>
      <w:r>
        <w:rPr>
          <w:rFonts w:ascii="Times New Roman" w:eastAsia="Times New Roman" w:hAnsi="Times New Roman" w:cs="Times New Roman"/>
          <w:color w:val="000000" w:themeColor="text1"/>
          <w:sz w:val="28"/>
          <w:szCs w:val="28"/>
          <w:lang w:val="az-Latn-AZ" w:eastAsia="ru-RU"/>
        </w:rPr>
        <w:t>arının köməyi olmadan nəfəsalmas</w:t>
      </w:r>
      <w:r w:rsidR="000F4D14" w:rsidRPr="00D063A6">
        <w:rPr>
          <w:rFonts w:ascii="Times New Roman" w:eastAsia="Times New Roman" w:hAnsi="Times New Roman" w:cs="Times New Roman"/>
          <w:color w:val="000000" w:themeColor="text1"/>
          <w:sz w:val="28"/>
          <w:szCs w:val="28"/>
          <w:lang w:val="az-Latn-AZ" w:eastAsia="ru-RU"/>
        </w:rPr>
        <w:t>ı çətinləşir, orqanizm oksigensiz qalır və poliorqan çatışmazlığı yaranır.</w:t>
      </w:r>
    </w:p>
    <w:p w:rsidR="00B57B0D" w:rsidRPr="008125E7" w:rsidRDefault="00B57B0D"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D063A6">
        <w:rPr>
          <w:rFonts w:ascii="Times New Roman" w:hAnsi="Times New Roman" w:cs="Times New Roman"/>
          <w:b/>
          <w:color w:val="000000" w:themeColor="text1"/>
          <w:sz w:val="28"/>
          <w:szCs w:val="28"/>
          <w:lang w:val="az-Latn-AZ"/>
        </w:rPr>
        <w:t>Koronavirus infeksiyasının kliniki xüsusiyyətləri</w:t>
      </w:r>
      <w:r w:rsidR="008125E7">
        <w:rPr>
          <w:rFonts w:ascii="Times New Roman" w:eastAsia="Times New Roman" w:hAnsi="Times New Roman" w:cs="Times New Roman"/>
          <w:color w:val="000000" w:themeColor="text1"/>
          <w:sz w:val="28"/>
          <w:szCs w:val="28"/>
          <w:lang w:val="az-Latn-AZ" w:eastAsia="ru-RU"/>
        </w:rPr>
        <w:t>.</w:t>
      </w:r>
    </w:p>
    <w:p w:rsidR="000F4D14" w:rsidRPr="00127B5A" w:rsidRDefault="00B57B0D"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İnkubasiya dövrü 2 gündən 14 günə qədərdir. COVID-2019-un törətdiyi kəskin respirator virus infeksiyasının klinik simptomlarının mövcud olması xarakterikdir: • bədən hərarətinin yüksəlməsi; • 80% hallarda öskürək (quru və ya bəlğəmli); • təngənəfəslik (55%); • mialgiya və yorğunluq (44%); • döş qəfəsinin tıxanması hissi (&gt;20%)</w:t>
      </w:r>
      <w:r w:rsidR="00826D25" w:rsidRPr="00826D25">
        <w:rPr>
          <w:rFonts w:ascii="Times New Roman" w:hAnsi="Times New Roman" w:cs="Times New Roman"/>
          <w:color w:val="000000" w:themeColor="text1"/>
          <w:sz w:val="28"/>
          <w:szCs w:val="28"/>
          <w:lang w:val="az-Latn-AZ"/>
        </w:rPr>
        <w:t>.</w:t>
      </w:r>
      <w:r w:rsidRPr="00D063A6">
        <w:rPr>
          <w:rFonts w:ascii="Times New Roman" w:hAnsi="Times New Roman" w:cs="Times New Roman"/>
          <w:color w:val="000000" w:themeColor="text1"/>
          <w:sz w:val="28"/>
          <w:szCs w:val="28"/>
          <w:lang w:val="az-Latn-AZ"/>
        </w:rPr>
        <w:t xml:space="preserve"> Ən ağır təngənəfəslik yoluxmanın 6-8-ci günü inkişaf edir. Eləcə də, </w:t>
      </w:r>
      <w:r w:rsidRPr="00D063A6">
        <w:rPr>
          <w:rFonts w:ascii="Times New Roman" w:hAnsi="Times New Roman" w:cs="Times New Roman"/>
          <w:color w:val="000000" w:themeColor="text1"/>
          <w:sz w:val="28"/>
          <w:szCs w:val="28"/>
          <w:lang w:val="az-Latn-AZ"/>
        </w:rPr>
        <w:lastRenderedPageBreak/>
        <w:t>təyin olunmuşdur ki, ilk simptomlar içərisində baş ağrıları (8%), qanlı öskürək (5%), diareya (3%), ürə</w:t>
      </w:r>
      <w:r w:rsidR="00AC523A">
        <w:rPr>
          <w:rFonts w:ascii="Times New Roman" w:hAnsi="Times New Roman" w:cs="Times New Roman"/>
          <w:color w:val="000000" w:themeColor="text1"/>
          <w:sz w:val="28"/>
          <w:szCs w:val="28"/>
          <w:lang w:val="az-Latn-AZ"/>
        </w:rPr>
        <w:t>k</w:t>
      </w:r>
      <w:r w:rsidRPr="00D063A6">
        <w:rPr>
          <w:rFonts w:ascii="Times New Roman" w:hAnsi="Times New Roman" w:cs="Times New Roman"/>
          <w:color w:val="000000" w:themeColor="text1"/>
          <w:sz w:val="28"/>
          <w:szCs w:val="28"/>
          <w:lang w:val="az-Latn-AZ"/>
        </w:rPr>
        <w:t>bulanma, qusma, ürə</w:t>
      </w:r>
      <w:r w:rsidR="00AC523A">
        <w:rPr>
          <w:rFonts w:ascii="Times New Roman" w:hAnsi="Times New Roman" w:cs="Times New Roman"/>
          <w:color w:val="000000" w:themeColor="text1"/>
          <w:sz w:val="28"/>
          <w:szCs w:val="28"/>
          <w:lang w:val="az-Latn-AZ"/>
        </w:rPr>
        <w:t>k</w:t>
      </w:r>
      <w:r w:rsidRPr="00D063A6">
        <w:rPr>
          <w:rFonts w:ascii="Times New Roman" w:hAnsi="Times New Roman" w:cs="Times New Roman"/>
          <w:color w:val="000000" w:themeColor="text1"/>
          <w:sz w:val="28"/>
          <w:szCs w:val="28"/>
          <w:lang w:val="az-Latn-AZ"/>
        </w:rPr>
        <w:t>döyünmə olur. Bu simptomlar baş verən zaman bədən hərarəti yüksəlməyə bilər.</w:t>
      </w:r>
      <w:r w:rsidR="00826D25" w:rsidRPr="00826D25">
        <w:rPr>
          <w:rFonts w:ascii="Times New Roman" w:hAnsi="Times New Roman" w:cs="Times New Roman"/>
          <w:color w:val="000000" w:themeColor="text1"/>
          <w:sz w:val="28"/>
          <w:szCs w:val="28"/>
          <w:lang w:val="az-Latn-AZ"/>
        </w:rPr>
        <w:t xml:space="preserve"> </w:t>
      </w:r>
      <w:r w:rsidR="000F4D14" w:rsidRPr="00D063A6">
        <w:rPr>
          <w:rFonts w:ascii="Times New Roman" w:eastAsia="Times New Roman" w:hAnsi="Times New Roman" w:cs="Times New Roman"/>
          <w:color w:val="000000" w:themeColor="text1"/>
          <w:sz w:val="28"/>
          <w:szCs w:val="28"/>
          <w:lang w:val="az-Latn-AZ" w:eastAsia="ru-RU"/>
        </w:rPr>
        <w:t xml:space="preserve">Digər simptomlar arasında isə burun axması, iybilmə, </w:t>
      </w:r>
      <w:r w:rsidR="00AC523A">
        <w:rPr>
          <w:rFonts w:ascii="Times New Roman" w:eastAsia="Times New Roman" w:hAnsi="Times New Roman" w:cs="Times New Roman"/>
          <w:color w:val="000000" w:themeColor="text1"/>
          <w:sz w:val="28"/>
          <w:szCs w:val="28"/>
          <w:lang w:val="az-Latn-AZ" w:eastAsia="ru-RU"/>
        </w:rPr>
        <w:t>dadbilmə qabiliyyətinin itməsi,</w:t>
      </w:r>
      <w:r w:rsidR="000F4D14" w:rsidRPr="00D063A6">
        <w:rPr>
          <w:rFonts w:ascii="Times New Roman" w:eastAsia="Times New Roman" w:hAnsi="Times New Roman" w:cs="Times New Roman"/>
          <w:color w:val="000000" w:themeColor="text1"/>
          <w:sz w:val="28"/>
          <w:szCs w:val="28"/>
          <w:lang w:val="az-Latn-AZ" w:eastAsia="ru-RU"/>
        </w:rPr>
        <w:t>baş ağ</w:t>
      </w:r>
      <w:r w:rsidR="00AC523A">
        <w:rPr>
          <w:rFonts w:ascii="Times New Roman" w:eastAsia="Times New Roman" w:hAnsi="Times New Roman" w:cs="Times New Roman"/>
          <w:color w:val="000000" w:themeColor="text1"/>
          <w:sz w:val="28"/>
          <w:szCs w:val="28"/>
          <w:lang w:val="az-Latn-AZ" w:eastAsia="ru-RU"/>
        </w:rPr>
        <w:t>rısı,zəiflik və s. qeyd olunur.</w:t>
      </w:r>
    </w:p>
    <w:p w:rsidR="00E40A35" w:rsidRDefault="00E40A35" w:rsidP="00D063A6">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p>
    <w:p w:rsidR="000F4D14" w:rsidRPr="00D063A6" w:rsidRDefault="001D737D" w:rsidP="00D063A6">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r>
        <w:rPr>
          <w:rFonts w:ascii="Times New Roman" w:eastAsia="Times New Roman" w:hAnsi="Times New Roman" w:cs="Times New Roman"/>
          <w:b/>
          <w:bCs/>
          <w:color w:val="000000" w:themeColor="text1"/>
          <w:sz w:val="28"/>
          <w:szCs w:val="28"/>
          <w:bdr w:val="none" w:sz="0" w:space="0" w:color="auto" w:frame="1"/>
          <w:lang w:val="az-Latn-AZ" w:eastAsia="ru-RU"/>
        </w:rPr>
        <w:t>COVID-19-a qarşı anti</w:t>
      </w:r>
      <w:r w:rsidR="000F4D14" w:rsidRPr="00D063A6">
        <w:rPr>
          <w:rFonts w:ascii="Times New Roman" w:eastAsia="Times New Roman" w:hAnsi="Times New Roman" w:cs="Times New Roman"/>
          <w:b/>
          <w:bCs/>
          <w:color w:val="000000" w:themeColor="text1"/>
          <w:sz w:val="28"/>
          <w:szCs w:val="28"/>
          <w:bdr w:val="none" w:sz="0" w:space="0" w:color="auto" w:frame="1"/>
          <w:lang w:val="az-Latn-AZ" w:eastAsia="ru-RU"/>
        </w:rPr>
        <w:t>cisimlərin günlər üzrə yaranma qrafiki</w:t>
      </w:r>
    </w:p>
    <w:p w:rsidR="001B1686" w:rsidRPr="00D063A6" w:rsidRDefault="001D737D"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bCs/>
          <w:color w:val="000000" w:themeColor="text1"/>
          <w:sz w:val="28"/>
          <w:szCs w:val="28"/>
          <w:bdr w:val="none" w:sz="0" w:space="0" w:color="auto" w:frame="1"/>
          <w:lang w:val="az-Latn-AZ" w:eastAsia="ru-RU"/>
        </w:rPr>
        <w:t>IgM anti</w:t>
      </w:r>
      <w:r w:rsidR="001B1686" w:rsidRPr="00D063A6">
        <w:rPr>
          <w:rFonts w:ascii="Times New Roman" w:eastAsia="Times New Roman" w:hAnsi="Times New Roman" w:cs="Times New Roman"/>
          <w:b/>
          <w:bCs/>
          <w:color w:val="000000" w:themeColor="text1"/>
          <w:sz w:val="28"/>
          <w:szCs w:val="28"/>
          <w:bdr w:val="none" w:sz="0" w:space="0" w:color="auto" w:frame="1"/>
          <w:lang w:val="az-Latn-AZ" w:eastAsia="ru-RU"/>
        </w:rPr>
        <w:t>cisimləri </w:t>
      </w:r>
      <w:r w:rsidR="001B1686" w:rsidRPr="00D063A6">
        <w:rPr>
          <w:rFonts w:ascii="Times New Roman" w:eastAsia="Times New Roman" w:hAnsi="Times New Roman" w:cs="Times New Roman"/>
          <w:color w:val="000000" w:themeColor="text1"/>
          <w:sz w:val="28"/>
          <w:szCs w:val="28"/>
          <w:lang w:val="az-Latn-AZ" w:eastAsia="ru-RU"/>
        </w:rPr>
        <w:t>xəstəliyin başlamasından sonra  5-7-ci sutkada əmələ gəlir. Bu əkscisimlərin qanda aşkar olunması hal-hazırda olan infeksiyanı əks etdirir. Sağaldıqca bu əkscisimlərin səviyyəsi də azalır.</w:t>
      </w:r>
    </w:p>
    <w:p w:rsidR="001B1686" w:rsidRPr="00D063A6" w:rsidRDefault="001D737D"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bCs/>
          <w:color w:val="000000" w:themeColor="text1"/>
          <w:sz w:val="28"/>
          <w:szCs w:val="28"/>
          <w:bdr w:val="none" w:sz="0" w:space="0" w:color="auto" w:frame="1"/>
          <w:lang w:val="az-Latn-AZ" w:eastAsia="ru-RU"/>
        </w:rPr>
        <w:t>IgG anti</w:t>
      </w:r>
      <w:r w:rsidR="001B1686" w:rsidRPr="00D063A6">
        <w:rPr>
          <w:rFonts w:ascii="Times New Roman" w:eastAsia="Times New Roman" w:hAnsi="Times New Roman" w:cs="Times New Roman"/>
          <w:b/>
          <w:bCs/>
          <w:color w:val="000000" w:themeColor="text1"/>
          <w:sz w:val="28"/>
          <w:szCs w:val="28"/>
          <w:bdr w:val="none" w:sz="0" w:space="0" w:color="auto" w:frame="1"/>
          <w:lang w:val="az-Latn-AZ" w:eastAsia="ru-RU"/>
        </w:rPr>
        <w:t>cisimlərin</w:t>
      </w:r>
      <w:r w:rsidR="001B1686" w:rsidRPr="00D063A6">
        <w:rPr>
          <w:rFonts w:ascii="Times New Roman" w:eastAsia="Times New Roman" w:hAnsi="Times New Roman" w:cs="Times New Roman"/>
          <w:color w:val="000000" w:themeColor="text1"/>
          <w:sz w:val="28"/>
          <w:szCs w:val="28"/>
          <w:lang w:val="az-Latn-AZ" w:eastAsia="ru-RU"/>
        </w:rPr>
        <w:t> sintezi isə daha sonra başlayır və keçirilmiş infeksiyadan 10-14 gün sonra maksimum səviyyəyə çatır. COVID-19-a qarşı IgG aşkar edilməsi virusa yoluxmuş şəxsin sağalma mərhələsində olması və ya daha öncə Koronavirus infeksiyasına yoluxmasından xəbər verir.</w:t>
      </w:r>
    </w:p>
    <w:p w:rsidR="000F4D14" w:rsidRDefault="001B1686" w:rsidP="006167D9">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Əgər insanda eyni zamanda </w:t>
      </w:r>
      <w:r w:rsidR="001D737D">
        <w:rPr>
          <w:rFonts w:ascii="Times New Roman" w:eastAsia="Times New Roman" w:hAnsi="Times New Roman" w:cs="Times New Roman"/>
          <w:b/>
          <w:color w:val="000000" w:themeColor="text1"/>
          <w:sz w:val="28"/>
          <w:szCs w:val="28"/>
          <w:lang w:val="az-Latn-AZ" w:eastAsia="ru-RU"/>
        </w:rPr>
        <w:t>həm IgM, həm də IgG anti</w:t>
      </w:r>
      <w:r w:rsidRPr="005D5E02">
        <w:rPr>
          <w:rFonts w:ascii="Times New Roman" w:eastAsia="Times New Roman" w:hAnsi="Times New Roman" w:cs="Times New Roman"/>
          <w:b/>
          <w:color w:val="000000" w:themeColor="text1"/>
          <w:sz w:val="28"/>
          <w:szCs w:val="28"/>
          <w:lang w:val="az-Latn-AZ" w:eastAsia="ru-RU"/>
        </w:rPr>
        <w:t>cisimləri</w:t>
      </w:r>
      <w:r w:rsidRPr="00D063A6">
        <w:rPr>
          <w:rFonts w:ascii="Times New Roman" w:eastAsia="Times New Roman" w:hAnsi="Times New Roman" w:cs="Times New Roman"/>
          <w:color w:val="000000" w:themeColor="text1"/>
          <w:sz w:val="28"/>
          <w:szCs w:val="28"/>
          <w:lang w:val="az-Latn-AZ" w:eastAsia="ru-RU"/>
        </w:rPr>
        <w:t xml:space="preserve"> təyin olunarsa, xəstəliyin asimptomatik gedişatı qeyd edilir və yoluxmanın 10-14 gün əvvəl baş verdiyi ehtimal olunur. </w:t>
      </w:r>
      <w:r w:rsidRPr="001D737D">
        <w:rPr>
          <w:rFonts w:ascii="Times New Roman" w:eastAsia="Times New Roman" w:hAnsi="Times New Roman" w:cs="Times New Roman"/>
          <w:color w:val="000000" w:themeColor="text1"/>
          <w:sz w:val="28"/>
          <w:szCs w:val="28"/>
          <w:lang w:val="az-Latn-AZ" w:eastAsia="ru-RU"/>
        </w:rPr>
        <w:t>Bu müddət ərzində infeksiyanın başqalarına ötürülmə riski yüksəkdir</w:t>
      </w:r>
      <w:r w:rsidR="006167D9">
        <w:rPr>
          <w:rFonts w:ascii="Times New Roman" w:eastAsia="Times New Roman" w:hAnsi="Times New Roman" w:cs="Times New Roman"/>
          <w:color w:val="000000" w:themeColor="text1"/>
          <w:sz w:val="28"/>
          <w:szCs w:val="28"/>
          <w:lang w:val="az-Latn-AZ" w:eastAsia="ru-RU"/>
        </w:rPr>
        <w:t>.</w:t>
      </w:r>
    </w:p>
    <w:p w:rsidR="005A0DAF" w:rsidRPr="006167D9" w:rsidRDefault="005A0DAF" w:rsidP="006167D9">
      <w:pPr>
        <w:spacing w:after="0" w:line="240" w:lineRule="auto"/>
        <w:jc w:val="both"/>
        <w:rPr>
          <w:rFonts w:ascii="Times New Roman" w:eastAsia="Times New Roman" w:hAnsi="Times New Roman" w:cs="Times New Roman"/>
          <w:b/>
          <w:bCs/>
          <w:color w:val="000000" w:themeColor="text1"/>
          <w:sz w:val="28"/>
          <w:szCs w:val="28"/>
          <w:bdr w:val="none" w:sz="0" w:space="0" w:color="auto" w:frame="1"/>
          <w:lang w:val="az-Latn-AZ" w:eastAsia="ru-RU"/>
        </w:rPr>
      </w:pPr>
    </w:p>
    <w:p w:rsidR="000F4D14" w:rsidRPr="00D063A6" w:rsidRDefault="000F4D14"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D063A6">
        <w:rPr>
          <w:rFonts w:ascii="Times New Roman" w:hAnsi="Times New Roman" w:cs="Times New Roman"/>
          <w:noProof/>
          <w:color w:val="000000" w:themeColor="text1"/>
          <w:sz w:val="28"/>
          <w:szCs w:val="28"/>
          <w:lang w:eastAsia="ru-RU"/>
        </w:rPr>
        <w:drawing>
          <wp:inline distT="0" distB="0" distL="0" distR="0">
            <wp:extent cx="5943600" cy="4261485"/>
            <wp:effectExtent l="0" t="0" r="0" b="5715"/>
            <wp:docPr id="19" name="Picture 19" descr="https://www.saglamaile.az/site/assets/files/10104/yaranma_qrafiki.800x0-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glamaile.az/site/assets/files/10104/yaranma_qrafiki.800x0-i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61485"/>
                    </a:xfrm>
                    <a:prstGeom prst="rect">
                      <a:avLst/>
                    </a:prstGeom>
                    <a:noFill/>
                    <a:ln>
                      <a:noFill/>
                    </a:ln>
                  </pic:spPr>
                </pic:pic>
              </a:graphicData>
            </a:graphic>
          </wp:inline>
        </w:drawing>
      </w:r>
    </w:p>
    <w:p w:rsidR="00826D25" w:rsidRPr="00F66313"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 </w:t>
      </w:r>
    </w:p>
    <w:p w:rsidR="000F4D14" w:rsidRPr="00D063A6" w:rsidRDefault="000F4D14" w:rsidP="00D063A6">
      <w:pPr>
        <w:spacing w:after="0" w:line="240" w:lineRule="auto"/>
        <w:jc w:val="both"/>
        <w:outlineLvl w:val="2"/>
        <w:rPr>
          <w:rFonts w:ascii="Times New Roman" w:hAnsi="Times New Roman" w:cs="Times New Roman"/>
          <w:b/>
          <w:color w:val="000000" w:themeColor="text1"/>
          <w:sz w:val="28"/>
          <w:szCs w:val="28"/>
          <w:lang w:val="az-Latn-AZ"/>
        </w:rPr>
      </w:pPr>
      <w:r w:rsidRPr="00D063A6">
        <w:rPr>
          <w:rFonts w:ascii="Times New Roman" w:hAnsi="Times New Roman" w:cs="Times New Roman"/>
          <w:b/>
          <w:color w:val="000000" w:themeColor="text1"/>
          <w:sz w:val="28"/>
          <w:szCs w:val="28"/>
          <w:lang w:val="az-Latn-AZ"/>
        </w:rPr>
        <w:t>Koronavirus infeksiyasının diaqnostikası</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Diaqnoz kliniki əlamətlər, epidemioloji anamnezin və müsbət laborator nəticələrin əsasında qoyulur. </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1. </w:t>
      </w:r>
      <w:r w:rsidRPr="00D063A6">
        <w:rPr>
          <w:rFonts w:ascii="Times New Roman" w:hAnsi="Times New Roman" w:cs="Times New Roman"/>
          <w:b/>
          <w:color w:val="000000" w:themeColor="text1"/>
          <w:sz w:val="28"/>
          <w:szCs w:val="28"/>
          <w:lang w:val="az-Latn-AZ"/>
        </w:rPr>
        <w:t>Bütün şikayətlərin, xəstələrin anamnezinin, epidemioloji anamnezin ətraflı qiymətləndirilməsi</w:t>
      </w:r>
      <w:r w:rsidRPr="00D063A6">
        <w:rPr>
          <w:rFonts w:ascii="Times New Roman" w:hAnsi="Times New Roman" w:cs="Times New Roman"/>
          <w:color w:val="000000" w:themeColor="text1"/>
          <w:sz w:val="28"/>
          <w:szCs w:val="28"/>
          <w:lang w:val="az-Latn-AZ"/>
        </w:rPr>
        <w:t xml:space="preserve">. </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lastRenderedPageBreak/>
        <w:t xml:space="preserve">2. </w:t>
      </w:r>
      <w:r w:rsidRPr="00D063A6">
        <w:rPr>
          <w:rFonts w:ascii="Times New Roman" w:hAnsi="Times New Roman" w:cs="Times New Roman"/>
          <w:b/>
          <w:color w:val="000000" w:themeColor="text1"/>
          <w:sz w:val="28"/>
          <w:szCs w:val="28"/>
          <w:lang w:val="az-Latn-AZ"/>
        </w:rPr>
        <w:t>Fiziki müayinəyə mütləq daxildir</w:t>
      </w:r>
      <w:r w:rsidRPr="00D063A6">
        <w:rPr>
          <w:rFonts w:ascii="Times New Roman" w:hAnsi="Times New Roman" w:cs="Times New Roman"/>
          <w:color w:val="000000" w:themeColor="text1"/>
          <w:sz w:val="28"/>
          <w:szCs w:val="28"/>
          <w:lang w:val="az-Latn-AZ"/>
        </w:rPr>
        <w:t>: • yuxarı tənəffüs yollarının görünən selikli qişalarının müayinə</w:t>
      </w:r>
      <w:r w:rsidR="005D5E02">
        <w:rPr>
          <w:rFonts w:ascii="Times New Roman" w:hAnsi="Times New Roman" w:cs="Times New Roman"/>
          <w:color w:val="000000" w:themeColor="text1"/>
          <w:sz w:val="28"/>
          <w:szCs w:val="28"/>
          <w:lang w:val="az-Latn-AZ"/>
        </w:rPr>
        <w:t>si •ağ</w:t>
      </w:r>
      <w:r w:rsidRPr="00D063A6">
        <w:rPr>
          <w:rFonts w:ascii="Times New Roman" w:hAnsi="Times New Roman" w:cs="Times New Roman"/>
          <w:color w:val="000000" w:themeColor="text1"/>
          <w:sz w:val="28"/>
          <w:szCs w:val="28"/>
          <w:lang w:val="az-Latn-AZ"/>
        </w:rPr>
        <w:t>ciyərlə</w:t>
      </w:r>
      <w:r w:rsidR="005D5E02">
        <w:rPr>
          <w:rFonts w:ascii="Times New Roman" w:hAnsi="Times New Roman" w:cs="Times New Roman"/>
          <w:color w:val="000000" w:themeColor="text1"/>
          <w:sz w:val="28"/>
          <w:szCs w:val="28"/>
          <w:lang w:val="az-Latn-AZ"/>
        </w:rPr>
        <w:t>rin auskultasiyası,</w:t>
      </w:r>
      <w:r w:rsidRPr="00D063A6">
        <w:rPr>
          <w:rFonts w:ascii="Times New Roman" w:hAnsi="Times New Roman" w:cs="Times New Roman"/>
          <w:color w:val="000000" w:themeColor="text1"/>
          <w:sz w:val="28"/>
          <w:szCs w:val="28"/>
          <w:lang w:val="az-Latn-AZ"/>
        </w:rPr>
        <w:t>perkussiyası • limfa düyünlə</w:t>
      </w:r>
      <w:r w:rsidR="005D5E02">
        <w:rPr>
          <w:rFonts w:ascii="Times New Roman" w:hAnsi="Times New Roman" w:cs="Times New Roman"/>
          <w:color w:val="000000" w:themeColor="text1"/>
          <w:sz w:val="28"/>
          <w:szCs w:val="28"/>
          <w:lang w:val="az-Latn-AZ"/>
        </w:rPr>
        <w:t>rinin palpasiyası•qara</w:t>
      </w:r>
      <w:r w:rsidRPr="00D063A6">
        <w:rPr>
          <w:rFonts w:ascii="Times New Roman" w:hAnsi="Times New Roman" w:cs="Times New Roman"/>
          <w:color w:val="000000" w:themeColor="text1"/>
          <w:sz w:val="28"/>
          <w:szCs w:val="28"/>
          <w:lang w:val="az-Latn-AZ"/>
        </w:rPr>
        <w:t>ciyərin və dalağın ölçülərinin təyin edilməsi ilə qarın boşluğu üzvlərinin müayinə</w:t>
      </w:r>
      <w:r w:rsidR="005D5E02">
        <w:rPr>
          <w:rFonts w:ascii="Times New Roman" w:hAnsi="Times New Roman" w:cs="Times New Roman"/>
          <w:color w:val="000000" w:themeColor="text1"/>
          <w:sz w:val="28"/>
          <w:szCs w:val="28"/>
          <w:lang w:val="az-Latn-AZ"/>
        </w:rPr>
        <w:t>si•termometriya•</w:t>
      </w:r>
      <w:r w:rsidRPr="00D063A6">
        <w:rPr>
          <w:rFonts w:ascii="Times New Roman" w:hAnsi="Times New Roman" w:cs="Times New Roman"/>
          <w:color w:val="000000" w:themeColor="text1"/>
          <w:sz w:val="28"/>
          <w:szCs w:val="28"/>
          <w:lang w:val="az-Latn-AZ"/>
        </w:rPr>
        <w:t xml:space="preserve">xəstənin vəziyyətinin ağırlıq dərəcəsinin təyini </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color w:val="000000" w:themeColor="text1"/>
          <w:sz w:val="28"/>
          <w:szCs w:val="28"/>
          <w:lang w:val="az-Latn-AZ"/>
        </w:rPr>
        <w:t xml:space="preserve">3. </w:t>
      </w:r>
      <w:r w:rsidRPr="00D063A6">
        <w:rPr>
          <w:rFonts w:ascii="Times New Roman" w:hAnsi="Times New Roman" w:cs="Times New Roman"/>
          <w:b/>
          <w:color w:val="000000" w:themeColor="text1"/>
          <w:sz w:val="28"/>
          <w:szCs w:val="28"/>
          <w:lang w:val="az-Latn-AZ"/>
        </w:rPr>
        <w:t>Ümumi laborator diaqnostika</w:t>
      </w:r>
      <w:r w:rsidRPr="00D063A6">
        <w:rPr>
          <w:rFonts w:ascii="Times New Roman" w:hAnsi="Times New Roman" w:cs="Times New Roman"/>
          <w:color w:val="000000" w:themeColor="text1"/>
          <w:sz w:val="28"/>
          <w:szCs w:val="28"/>
          <w:lang w:val="az-Latn-AZ"/>
        </w:rPr>
        <w:t>:</w:t>
      </w:r>
    </w:p>
    <w:p w:rsidR="000F4D14" w:rsidRPr="00D063A6" w:rsidRDefault="001D737D" w:rsidP="00D063A6">
      <w:pPr>
        <w:spacing w:after="0" w:line="240" w:lineRule="auto"/>
        <w:jc w:val="both"/>
        <w:outlineLvl w:val="2"/>
        <w:rPr>
          <w:rFonts w:ascii="Times New Roman" w:hAnsi="Times New Roman" w:cs="Times New Roman"/>
          <w:color w:val="000000" w:themeColor="text1"/>
          <w:sz w:val="28"/>
          <w:szCs w:val="28"/>
          <w:lang w:val="az-Latn-AZ"/>
        </w:rPr>
      </w:pPr>
      <w:r>
        <w:rPr>
          <w:rFonts w:ascii="Times New Roman" w:hAnsi="Times New Roman" w:cs="Times New Roman"/>
          <w:b/>
          <w:color w:val="000000" w:themeColor="text1"/>
          <w:sz w:val="28"/>
          <w:szCs w:val="28"/>
          <w:lang w:val="az-Latn-AZ"/>
        </w:rPr>
        <w:t>• Qanın ümumi (klinik</w:t>
      </w:r>
      <w:r w:rsidR="000F4D14" w:rsidRPr="00D063A6">
        <w:rPr>
          <w:rFonts w:ascii="Times New Roman" w:hAnsi="Times New Roman" w:cs="Times New Roman"/>
          <w:b/>
          <w:color w:val="000000" w:themeColor="text1"/>
          <w:sz w:val="28"/>
          <w:szCs w:val="28"/>
          <w:lang w:val="az-Latn-AZ"/>
        </w:rPr>
        <w:t>) analizi</w:t>
      </w:r>
      <w:r w:rsidR="000F4D14" w:rsidRPr="00D063A6">
        <w:rPr>
          <w:rFonts w:ascii="Times New Roman" w:hAnsi="Times New Roman" w:cs="Times New Roman"/>
          <w:color w:val="000000" w:themeColor="text1"/>
          <w:sz w:val="28"/>
          <w:szCs w:val="28"/>
          <w:lang w:val="az-Latn-AZ"/>
        </w:rPr>
        <w:t xml:space="preserve"> – eritrositlərin, hemokritin, leykositlərin, trombositlərin, leykositar formulanın səviyyəsinin təyini; </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b/>
          <w:color w:val="000000" w:themeColor="text1"/>
          <w:sz w:val="28"/>
          <w:szCs w:val="28"/>
          <w:lang w:val="az-Latn-AZ"/>
        </w:rPr>
        <w:t>• Qanın biokimyə</w:t>
      </w:r>
      <w:r w:rsidR="008125E7">
        <w:rPr>
          <w:rFonts w:ascii="Times New Roman" w:hAnsi="Times New Roman" w:cs="Times New Roman"/>
          <w:b/>
          <w:color w:val="000000" w:themeColor="text1"/>
          <w:sz w:val="28"/>
          <w:szCs w:val="28"/>
          <w:lang w:val="az-Latn-AZ"/>
        </w:rPr>
        <w:t>vi müayinəsi -</w:t>
      </w:r>
      <w:r w:rsidRPr="00D063A6">
        <w:rPr>
          <w:rFonts w:ascii="Times New Roman" w:hAnsi="Times New Roman" w:cs="Times New Roman"/>
          <w:b/>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(sidik cövhəri, kreatinin, elektrolitlə</w:t>
      </w:r>
      <w:r w:rsidR="00D720C9">
        <w:rPr>
          <w:rFonts w:ascii="Times New Roman" w:hAnsi="Times New Roman" w:cs="Times New Roman"/>
          <w:color w:val="000000" w:themeColor="text1"/>
          <w:sz w:val="28"/>
          <w:szCs w:val="28"/>
          <w:lang w:val="az-Latn-AZ"/>
        </w:rPr>
        <w:t>r, qara</w:t>
      </w:r>
      <w:r w:rsidRPr="00D063A6">
        <w:rPr>
          <w:rFonts w:ascii="Times New Roman" w:hAnsi="Times New Roman" w:cs="Times New Roman"/>
          <w:color w:val="000000" w:themeColor="text1"/>
          <w:sz w:val="28"/>
          <w:szCs w:val="28"/>
          <w:lang w:val="az-Latn-AZ"/>
        </w:rPr>
        <w:t>ciyər fermentləri, bilirubin, qlükoza, albumin). Bu analiz hər hansı spesifik məlum</w:t>
      </w:r>
      <w:r w:rsidR="001D737D">
        <w:rPr>
          <w:rFonts w:ascii="Times New Roman" w:hAnsi="Times New Roman" w:cs="Times New Roman"/>
          <w:color w:val="000000" w:themeColor="text1"/>
          <w:sz w:val="28"/>
          <w:szCs w:val="28"/>
          <w:lang w:val="az-Latn-AZ"/>
        </w:rPr>
        <w:t>at vermir, lakin aşkar olunmuş dəyişikliklə</w:t>
      </w:r>
      <w:r w:rsidRPr="00D063A6">
        <w:rPr>
          <w:rFonts w:ascii="Times New Roman" w:hAnsi="Times New Roman" w:cs="Times New Roman"/>
          <w:color w:val="000000" w:themeColor="text1"/>
          <w:sz w:val="28"/>
          <w:szCs w:val="28"/>
          <w:lang w:val="az-Latn-AZ"/>
        </w:rPr>
        <w:t>r üzvlərin disfunksiyasını, yanaşı gedən xəstəliklərin dekompensasiyasını və fəsadların inkişaf etdiyini göstərir. Bu da müəyyən qədər proqnostik əhəmiyyət daşıyır və dərman vasitələrinin seçilməsində</w:t>
      </w:r>
      <w:r w:rsidR="00D720C9">
        <w:rPr>
          <w:rFonts w:ascii="Times New Roman" w:hAnsi="Times New Roman" w:cs="Times New Roman"/>
          <w:color w:val="000000" w:themeColor="text1"/>
          <w:sz w:val="28"/>
          <w:szCs w:val="28"/>
          <w:lang w:val="az-Latn-AZ"/>
        </w:rPr>
        <w:t>, dozalandırılmas</w:t>
      </w:r>
      <w:r w:rsidR="008125E7">
        <w:rPr>
          <w:rFonts w:ascii="Times New Roman" w:hAnsi="Times New Roman" w:cs="Times New Roman"/>
          <w:color w:val="000000" w:themeColor="text1"/>
          <w:sz w:val="28"/>
          <w:szCs w:val="28"/>
          <w:lang w:val="az-Latn-AZ"/>
        </w:rPr>
        <w:t xml:space="preserve">ında </w:t>
      </w:r>
      <w:r w:rsidRPr="00D063A6">
        <w:rPr>
          <w:rFonts w:ascii="Times New Roman" w:hAnsi="Times New Roman" w:cs="Times New Roman"/>
          <w:color w:val="000000" w:themeColor="text1"/>
          <w:sz w:val="28"/>
          <w:szCs w:val="28"/>
          <w:lang w:val="az-Latn-AZ"/>
        </w:rPr>
        <w:t xml:space="preserve">rol oynayır. </w:t>
      </w:r>
      <w:r w:rsidRPr="00D063A6">
        <w:rPr>
          <w:rFonts w:ascii="Times New Roman" w:hAnsi="Times New Roman" w:cs="Times New Roman"/>
          <w:color w:val="000000" w:themeColor="text1"/>
          <w:sz w:val="28"/>
          <w:szCs w:val="28"/>
          <w:lang w:val="az-Latn-AZ"/>
        </w:rPr>
        <w:br/>
        <w:t xml:space="preserve">• </w:t>
      </w:r>
      <w:r w:rsidR="00B57B0D" w:rsidRPr="00D063A6">
        <w:rPr>
          <w:rFonts w:ascii="Times New Roman" w:hAnsi="Times New Roman" w:cs="Times New Roman"/>
          <w:b/>
          <w:color w:val="000000" w:themeColor="text1"/>
          <w:sz w:val="28"/>
          <w:szCs w:val="28"/>
          <w:lang w:val="az-Latn-AZ"/>
        </w:rPr>
        <w:t>Qanda C</w:t>
      </w:r>
      <w:r w:rsidRPr="00D063A6">
        <w:rPr>
          <w:rFonts w:ascii="Times New Roman" w:hAnsi="Times New Roman" w:cs="Times New Roman"/>
          <w:b/>
          <w:color w:val="000000" w:themeColor="text1"/>
          <w:sz w:val="28"/>
          <w:szCs w:val="28"/>
          <w:lang w:val="az-Latn-AZ"/>
        </w:rPr>
        <w:t>- reaktiv zülalın səviyyəsinin tə</w:t>
      </w:r>
      <w:r w:rsidR="00B57B0D" w:rsidRPr="00D063A6">
        <w:rPr>
          <w:rFonts w:ascii="Times New Roman" w:hAnsi="Times New Roman" w:cs="Times New Roman"/>
          <w:b/>
          <w:color w:val="000000" w:themeColor="text1"/>
          <w:sz w:val="28"/>
          <w:szCs w:val="28"/>
          <w:lang w:val="az-Latn-AZ"/>
        </w:rPr>
        <w:t>dqiqi (C</w:t>
      </w:r>
      <w:r w:rsidRPr="00D063A6">
        <w:rPr>
          <w:rFonts w:ascii="Times New Roman" w:hAnsi="Times New Roman" w:cs="Times New Roman"/>
          <w:b/>
          <w:color w:val="000000" w:themeColor="text1"/>
          <w:sz w:val="28"/>
          <w:szCs w:val="28"/>
          <w:lang w:val="az-Latn-AZ"/>
        </w:rPr>
        <w:t>RZ)</w:t>
      </w:r>
      <w:r w:rsidR="00B57B0D" w:rsidRPr="00D063A6">
        <w:rPr>
          <w:rFonts w:ascii="Times New Roman" w:hAnsi="Times New Roman" w:cs="Times New Roman"/>
          <w:color w:val="000000" w:themeColor="text1"/>
          <w:sz w:val="28"/>
          <w:szCs w:val="28"/>
          <w:lang w:val="az-Latn-AZ"/>
        </w:rPr>
        <w:t>• C</w:t>
      </w:r>
      <w:r w:rsidRPr="00D063A6">
        <w:rPr>
          <w:rFonts w:ascii="Times New Roman" w:hAnsi="Times New Roman" w:cs="Times New Roman"/>
          <w:color w:val="000000" w:themeColor="text1"/>
          <w:sz w:val="28"/>
          <w:szCs w:val="28"/>
          <w:lang w:val="az-Latn-AZ"/>
        </w:rPr>
        <w:t>RZ səviyyə</w:t>
      </w:r>
      <w:r w:rsidR="001D737D">
        <w:rPr>
          <w:rFonts w:ascii="Times New Roman" w:hAnsi="Times New Roman" w:cs="Times New Roman"/>
          <w:color w:val="000000" w:themeColor="text1"/>
          <w:sz w:val="28"/>
          <w:szCs w:val="28"/>
          <w:lang w:val="az-Latn-AZ"/>
        </w:rPr>
        <w:t>si pnevmoniya</w:t>
      </w:r>
      <w:r w:rsidRPr="00D063A6">
        <w:rPr>
          <w:rFonts w:ascii="Times New Roman" w:hAnsi="Times New Roman" w:cs="Times New Roman"/>
          <w:color w:val="000000" w:themeColor="text1"/>
          <w:sz w:val="28"/>
          <w:szCs w:val="28"/>
          <w:lang w:val="az-Latn-AZ"/>
        </w:rPr>
        <w:t xml:space="preserve"> zamanı iltihabi infiltratın yayılması, gedişin ağırlığı, proqnozla korrelyasiya edir; </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b/>
          <w:color w:val="000000" w:themeColor="text1"/>
          <w:sz w:val="28"/>
          <w:szCs w:val="28"/>
          <w:lang w:val="az-Latn-AZ"/>
        </w:rPr>
        <w:t>• Pulsoksimetriya</w:t>
      </w:r>
      <w:r w:rsidR="00B502A1">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SpO2 ölçülmə</w:t>
      </w:r>
      <w:r w:rsidR="006167D9">
        <w:rPr>
          <w:rFonts w:ascii="Times New Roman" w:hAnsi="Times New Roman" w:cs="Times New Roman"/>
          <w:color w:val="000000" w:themeColor="text1"/>
          <w:sz w:val="28"/>
          <w:szCs w:val="28"/>
          <w:lang w:val="az-Latn-AZ"/>
        </w:rPr>
        <w:t xml:space="preserve">si </w:t>
      </w:r>
      <w:r w:rsidRPr="00D063A6">
        <w:rPr>
          <w:rFonts w:ascii="Times New Roman" w:hAnsi="Times New Roman" w:cs="Times New Roman"/>
          <w:color w:val="000000" w:themeColor="text1"/>
          <w:sz w:val="28"/>
          <w:szCs w:val="28"/>
          <w:lang w:val="az-Latn-AZ"/>
        </w:rPr>
        <w:t xml:space="preserve"> tənəffüs çatışmazlığının və hipoksemiyanın qiymətləndirilməsidir. Bu sadə və</w:t>
      </w:r>
      <w:r w:rsidR="008125E7">
        <w:rPr>
          <w:rFonts w:ascii="Times New Roman" w:hAnsi="Times New Roman" w:cs="Times New Roman"/>
          <w:color w:val="000000" w:themeColor="text1"/>
          <w:sz w:val="28"/>
          <w:szCs w:val="28"/>
          <w:lang w:val="az-Latn-AZ"/>
        </w:rPr>
        <w:t xml:space="preserve"> ən</w:t>
      </w:r>
      <w:r w:rsidRPr="00D063A6">
        <w:rPr>
          <w:rFonts w:ascii="Times New Roman" w:hAnsi="Times New Roman" w:cs="Times New Roman"/>
          <w:color w:val="000000" w:themeColor="text1"/>
          <w:sz w:val="28"/>
          <w:szCs w:val="28"/>
          <w:lang w:val="az-Latn-AZ"/>
        </w:rPr>
        <w:t xml:space="preserve"> etibarlı skrininq üsuludur, bu üsul respirator yardıma ehtiyacı olan hipoksemiyalı pasiyentləri aşkar etməyə imkan verir; </w:t>
      </w:r>
    </w:p>
    <w:p w:rsidR="00B57B0D"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b/>
          <w:color w:val="000000" w:themeColor="text1"/>
          <w:sz w:val="28"/>
          <w:szCs w:val="28"/>
          <w:lang w:val="az-Latn-AZ"/>
        </w:rPr>
        <w:t>Kəskin tənə</w:t>
      </w:r>
      <w:r w:rsidR="0039210C">
        <w:rPr>
          <w:rFonts w:ascii="Times New Roman" w:hAnsi="Times New Roman" w:cs="Times New Roman"/>
          <w:b/>
          <w:color w:val="000000" w:themeColor="text1"/>
          <w:sz w:val="28"/>
          <w:szCs w:val="28"/>
          <w:lang w:val="az-Latn-AZ"/>
        </w:rPr>
        <w:t xml:space="preserve">ffüs çatışmazlığı </w:t>
      </w:r>
      <w:r w:rsidR="00826D25">
        <w:rPr>
          <w:rFonts w:ascii="Times New Roman" w:hAnsi="Times New Roman" w:cs="Times New Roman"/>
          <w:b/>
          <w:color w:val="000000" w:themeColor="text1"/>
          <w:sz w:val="28"/>
          <w:szCs w:val="28"/>
          <w:lang w:val="az-Latn-AZ"/>
        </w:rPr>
        <w:t>•</w:t>
      </w:r>
      <w:r w:rsidR="00826D25" w:rsidRPr="00D063A6">
        <w:rPr>
          <w:rFonts w:ascii="Times New Roman" w:hAnsi="Times New Roman" w:cs="Times New Roman"/>
          <w:b/>
          <w:color w:val="000000" w:themeColor="text1"/>
          <w:sz w:val="28"/>
          <w:szCs w:val="28"/>
          <w:lang w:val="az-Latn-AZ"/>
        </w:rPr>
        <w:t xml:space="preserve"> </w:t>
      </w:r>
      <w:r w:rsidRPr="00D063A6">
        <w:rPr>
          <w:rFonts w:ascii="Times New Roman" w:hAnsi="Times New Roman" w:cs="Times New Roman"/>
          <w:b/>
          <w:color w:val="000000" w:themeColor="text1"/>
          <w:sz w:val="28"/>
          <w:szCs w:val="28"/>
          <w:lang w:val="az-Latn-AZ"/>
        </w:rPr>
        <w:t>(KTÇ)</w:t>
      </w:r>
      <w:r w:rsidR="0039210C">
        <w:rPr>
          <w:rFonts w:ascii="Times New Roman" w:hAnsi="Times New Roman" w:cs="Times New Roman"/>
          <w:b/>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olan pasiyentlərə</w:t>
      </w:r>
      <w:r w:rsidR="0039210C">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(pulsoksimetriyanın məlumatlarına görə SpO2 90%-dən az) arterial qanın PaO2, PaCO2, pH, bikarbonatların, laktatın təyini ilə müayinə</w:t>
      </w:r>
      <w:r w:rsidR="0039210C">
        <w:rPr>
          <w:rFonts w:ascii="Times New Roman" w:hAnsi="Times New Roman" w:cs="Times New Roman"/>
          <w:color w:val="000000" w:themeColor="text1"/>
          <w:sz w:val="28"/>
          <w:szCs w:val="28"/>
          <w:lang w:val="az-Latn-AZ"/>
        </w:rPr>
        <w:t xml:space="preserve"> olunması;</w:t>
      </w:r>
      <w:r w:rsidR="005D1B44" w:rsidRPr="005D1B44">
        <w:rPr>
          <w:rFonts w:ascii="Times New Roman" w:hAnsi="Times New Roman" w:cs="Times New Roman"/>
          <w:color w:val="000000" w:themeColor="text1"/>
          <w:sz w:val="28"/>
          <w:szCs w:val="28"/>
          <w:lang w:val="az-Latn-AZ"/>
        </w:rPr>
        <w:t xml:space="preserve"> </w:t>
      </w:r>
      <w:r w:rsidR="0039210C">
        <w:rPr>
          <w:rFonts w:ascii="Times New Roman" w:hAnsi="Times New Roman" w:cs="Times New Roman"/>
          <w:color w:val="000000" w:themeColor="text1"/>
          <w:sz w:val="28"/>
          <w:szCs w:val="28"/>
          <w:lang w:val="az-Latn-AZ"/>
        </w:rPr>
        <w:t>•</w:t>
      </w:r>
      <w:r w:rsidR="00826D25" w:rsidRPr="00826D25">
        <w:rPr>
          <w:rFonts w:ascii="Times New Roman" w:hAnsi="Times New Roman" w:cs="Times New Roman"/>
          <w:color w:val="000000" w:themeColor="text1"/>
          <w:sz w:val="28"/>
          <w:szCs w:val="28"/>
          <w:lang w:val="az-Latn-AZ"/>
        </w:rPr>
        <w:t xml:space="preserve"> </w:t>
      </w:r>
      <w:r w:rsidRPr="00D063A6">
        <w:rPr>
          <w:rFonts w:ascii="Times New Roman" w:hAnsi="Times New Roman" w:cs="Times New Roman"/>
          <w:color w:val="000000" w:themeColor="text1"/>
          <w:sz w:val="28"/>
          <w:szCs w:val="28"/>
          <w:lang w:val="az-Latn-AZ"/>
        </w:rPr>
        <w:t xml:space="preserve">KTÇ-nın əlamətləri olan pasiyentlərə protrombin vaxtının, beynəlxalq normallaşdırılmış nisbətin, aktivləşdirilmiş hissəvi tromboplastin vaxtının təyini ilə koaquloqrammanın aparılması məsləhət görülür. </w:t>
      </w:r>
    </w:p>
    <w:p w:rsidR="000F4D14" w:rsidRDefault="0039210C" w:rsidP="00D063A6">
      <w:pPr>
        <w:spacing w:after="0" w:line="240" w:lineRule="auto"/>
        <w:jc w:val="both"/>
        <w:outlineLvl w:val="2"/>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w:t>
      </w:r>
      <w:r w:rsidR="000F4D14" w:rsidRPr="00D063A6">
        <w:rPr>
          <w:rFonts w:ascii="Times New Roman" w:hAnsi="Times New Roman" w:cs="Times New Roman"/>
          <w:b/>
          <w:color w:val="000000" w:themeColor="text1"/>
          <w:sz w:val="28"/>
          <w:szCs w:val="28"/>
          <w:lang w:val="az-Latn-AZ"/>
        </w:rPr>
        <w:t>Spesifik laborator diaqnostika</w:t>
      </w:r>
      <w:r>
        <w:rPr>
          <w:rFonts w:ascii="Times New Roman" w:hAnsi="Times New Roman" w:cs="Times New Roman"/>
          <w:color w:val="000000" w:themeColor="text1"/>
          <w:sz w:val="28"/>
          <w:szCs w:val="28"/>
          <w:lang w:val="az-Latn-AZ"/>
        </w:rPr>
        <w:t>:•</w:t>
      </w:r>
      <w:r w:rsidR="000F4D14" w:rsidRPr="00D063A6">
        <w:rPr>
          <w:rFonts w:ascii="Times New Roman" w:hAnsi="Times New Roman" w:cs="Times New Roman"/>
          <w:color w:val="000000" w:themeColor="text1"/>
          <w:sz w:val="28"/>
          <w:szCs w:val="28"/>
          <w:lang w:val="az-Latn-AZ"/>
        </w:rPr>
        <w:t xml:space="preserve">COVID-2019-un RNT-nin PZR üsulu ilə aşkar olunması. </w:t>
      </w:r>
    </w:p>
    <w:p w:rsidR="00CB2913" w:rsidRPr="00CB2913" w:rsidRDefault="00CB2913" w:rsidP="00CB2913">
      <w:pPr>
        <w:spacing w:after="0" w:line="240" w:lineRule="auto"/>
        <w:jc w:val="both"/>
        <w:rPr>
          <w:rFonts w:ascii="Times New Roman" w:eastAsia="Times New Roman" w:hAnsi="Times New Roman" w:cs="Times New Roman"/>
          <w:b/>
          <w:color w:val="000000" w:themeColor="text1"/>
          <w:sz w:val="28"/>
          <w:szCs w:val="28"/>
          <w:lang w:val="en-US" w:eastAsia="ru-RU"/>
        </w:rPr>
      </w:pPr>
      <w:r w:rsidRPr="00CB2913">
        <w:rPr>
          <w:rFonts w:ascii="Times New Roman" w:eastAsia="Times New Roman" w:hAnsi="Times New Roman" w:cs="Times New Roman"/>
          <w:b/>
          <w:color w:val="000000" w:themeColor="text1"/>
          <w:sz w:val="28"/>
          <w:szCs w:val="28"/>
          <w:lang w:val="az-Latn-AZ" w:eastAsia="ru-RU"/>
        </w:rPr>
        <w:t>COVID-19 üçün kompleks laborator müayinələrə daxildir</w:t>
      </w:r>
      <w:r w:rsidRPr="00CB2913">
        <w:rPr>
          <w:rFonts w:ascii="Times New Roman" w:eastAsia="Times New Roman" w:hAnsi="Times New Roman" w:cs="Times New Roman"/>
          <w:b/>
          <w:color w:val="000000" w:themeColor="text1"/>
          <w:sz w:val="28"/>
          <w:szCs w:val="28"/>
          <w:lang w:val="en-US" w:eastAsia="ru-RU"/>
        </w:rPr>
        <w:t>:</w:t>
      </w:r>
    </w:p>
    <w:p w:rsidR="00CB2913" w:rsidRDefault="00CB2913" w:rsidP="00CB2913">
      <w:pPr>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w:t>
      </w:r>
      <w:r w:rsidRPr="00D063A6">
        <w:rPr>
          <w:rFonts w:ascii="Times New Roman" w:eastAsia="Times New Roman" w:hAnsi="Times New Roman" w:cs="Times New Roman"/>
          <w:color w:val="000000" w:themeColor="text1"/>
          <w:sz w:val="28"/>
          <w:szCs w:val="28"/>
          <w:lang w:val="en-US" w:eastAsia="ru-RU"/>
        </w:rPr>
        <w:t>Virusun RNT PZR (PCR) üsulu ilə müayinəsi</w:t>
      </w:r>
      <w:r w:rsidRPr="00D063A6">
        <w:rPr>
          <w:rFonts w:ascii="Times New Roman" w:eastAsia="Times New Roman" w:hAnsi="Times New Roman" w:cs="Times New Roman"/>
          <w:color w:val="000000" w:themeColor="text1"/>
          <w:sz w:val="28"/>
          <w:szCs w:val="28"/>
          <w:lang w:val="en-US" w:eastAsia="ru-RU"/>
        </w:rPr>
        <w:br/>
        <w:t xml:space="preserve">2. Qanda Koronavirusa qarşı spesifik </w:t>
      </w:r>
      <w:r w:rsidR="006167D9">
        <w:rPr>
          <w:rFonts w:ascii="Times New Roman" w:eastAsia="Times New Roman" w:hAnsi="Times New Roman" w:cs="Times New Roman"/>
          <w:color w:val="000000" w:themeColor="text1"/>
          <w:sz w:val="28"/>
          <w:szCs w:val="28"/>
          <w:lang w:val="en-US" w:eastAsia="ru-RU"/>
        </w:rPr>
        <w:t>anti</w:t>
      </w:r>
      <w:r>
        <w:rPr>
          <w:rFonts w:ascii="Times New Roman" w:eastAsia="Times New Roman" w:hAnsi="Times New Roman" w:cs="Times New Roman"/>
          <w:color w:val="000000" w:themeColor="text1"/>
          <w:sz w:val="28"/>
          <w:szCs w:val="28"/>
          <w:lang w:val="en-US" w:eastAsia="ru-RU"/>
        </w:rPr>
        <w:t>cisimlərin təyini - IgM, IgG</w:t>
      </w:r>
      <w:r w:rsidRPr="00D063A6">
        <w:rPr>
          <w:rFonts w:ascii="Times New Roman" w:eastAsia="Times New Roman" w:hAnsi="Times New Roman" w:cs="Times New Roman"/>
          <w:color w:val="000000" w:themeColor="text1"/>
          <w:sz w:val="28"/>
          <w:szCs w:val="28"/>
          <w:lang w:val="en-US" w:eastAsia="ru-RU"/>
        </w:rPr>
        <w:t xml:space="preserve"> </w:t>
      </w:r>
    </w:p>
    <w:p w:rsidR="00CB2913" w:rsidRPr="00CB2913" w:rsidRDefault="00CB2913" w:rsidP="00CB2913">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b/>
          <w:bCs/>
          <w:color w:val="000000" w:themeColor="text1"/>
          <w:sz w:val="28"/>
          <w:szCs w:val="28"/>
          <w:bdr w:val="none" w:sz="0" w:space="0" w:color="auto" w:frame="1"/>
          <w:lang w:val="az-Latn-AZ" w:eastAsia="ru-RU"/>
        </w:rPr>
        <w:t>Polimeraz Zəncirvari Reaksiya</w:t>
      </w:r>
      <w:r w:rsidRPr="00CB2913">
        <w:rPr>
          <w:rFonts w:ascii="Times New Roman" w:eastAsia="Times New Roman" w:hAnsi="Times New Roman" w:cs="Times New Roman"/>
          <w:b/>
          <w:bCs/>
          <w:color w:val="000000" w:themeColor="text1"/>
          <w:sz w:val="28"/>
          <w:szCs w:val="28"/>
          <w:bdr w:val="none" w:sz="0" w:space="0" w:color="auto" w:frame="1"/>
          <w:lang w:val="az-Latn-AZ" w:eastAsia="ru-RU"/>
        </w:rPr>
        <w:t>(PZR)</w:t>
      </w:r>
      <w:r>
        <w:rPr>
          <w:rFonts w:ascii="Times New Roman" w:eastAsia="Times New Roman" w:hAnsi="Times New Roman" w:cs="Times New Roman"/>
          <w:color w:val="000000" w:themeColor="text1"/>
          <w:sz w:val="28"/>
          <w:szCs w:val="28"/>
          <w:lang w:val="az-Latn-AZ" w:eastAsia="ru-RU"/>
        </w:rPr>
        <w:t>-</w:t>
      </w:r>
      <w:r w:rsidRPr="00CB2913">
        <w:rPr>
          <w:rFonts w:ascii="Times New Roman" w:eastAsia="Times New Roman" w:hAnsi="Times New Roman" w:cs="Times New Roman"/>
          <w:color w:val="000000" w:themeColor="text1"/>
          <w:sz w:val="28"/>
          <w:szCs w:val="28"/>
          <w:lang w:val="az-Latn-AZ" w:eastAsia="ru-RU"/>
        </w:rPr>
        <w:t>Bu üsul materialda virusun genetik spe</w:t>
      </w:r>
      <w:r>
        <w:rPr>
          <w:rFonts w:ascii="Times New Roman" w:eastAsia="Times New Roman" w:hAnsi="Times New Roman" w:cs="Times New Roman"/>
          <w:color w:val="000000" w:themeColor="text1"/>
          <w:sz w:val="28"/>
          <w:szCs w:val="28"/>
          <w:lang w:val="az-Latn-AZ" w:eastAsia="ru-RU"/>
        </w:rPr>
        <w:t>-</w:t>
      </w:r>
      <w:r w:rsidRPr="00CB2913">
        <w:rPr>
          <w:rFonts w:ascii="Times New Roman" w:eastAsia="Times New Roman" w:hAnsi="Times New Roman" w:cs="Times New Roman"/>
          <w:color w:val="000000" w:themeColor="text1"/>
          <w:sz w:val="28"/>
          <w:szCs w:val="28"/>
          <w:lang w:val="az-Latn-AZ" w:eastAsia="ru-RU"/>
        </w:rPr>
        <w:t>sifik fraqmentlərinin olmasına əsaslanır. RNT SARS-CoV-2-nin müsbət laborator nəticəsi əsasında diaqnoz təsdiqlənir. PZR üsulu ilə virusun genetik materialı infeksiyadan bir neçə gün sonra insan orqanizmində aşkar olunur. Bu hal, həm  xəstəliyi, həm də xəstəliyin asimptomatik gedişatını müəyyən etməyə imkan verir.</w:t>
      </w:r>
    </w:p>
    <w:p w:rsidR="000F4D14" w:rsidRPr="00D063A6" w:rsidRDefault="000F4D14" w:rsidP="00D063A6">
      <w:pPr>
        <w:spacing w:after="0" w:line="240" w:lineRule="auto"/>
        <w:jc w:val="both"/>
        <w:outlineLvl w:val="2"/>
        <w:rPr>
          <w:rFonts w:ascii="Times New Roman" w:hAnsi="Times New Roman" w:cs="Times New Roman"/>
          <w:color w:val="000000" w:themeColor="text1"/>
          <w:sz w:val="28"/>
          <w:szCs w:val="28"/>
          <w:lang w:val="az-Latn-AZ"/>
        </w:rPr>
      </w:pPr>
      <w:r w:rsidRPr="00D063A6">
        <w:rPr>
          <w:rFonts w:ascii="Times New Roman" w:hAnsi="Times New Roman" w:cs="Times New Roman"/>
          <w:b/>
          <w:color w:val="000000" w:themeColor="text1"/>
          <w:sz w:val="28"/>
          <w:szCs w:val="28"/>
          <w:lang w:val="az-Latn-AZ"/>
        </w:rPr>
        <w:t>İnstrumental diaqnostika</w:t>
      </w:r>
      <w:r w:rsidRPr="00D063A6">
        <w:rPr>
          <w:rFonts w:ascii="Times New Roman" w:hAnsi="Times New Roman" w:cs="Times New Roman"/>
          <w:color w:val="000000" w:themeColor="text1"/>
          <w:sz w:val="28"/>
          <w:szCs w:val="28"/>
          <w:lang w:val="az-Latn-AZ"/>
        </w:rPr>
        <w:t xml:space="preserve">: </w:t>
      </w:r>
    </w:p>
    <w:p w:rsidR="000F4D14" w:rsidRPr="00D063A6" w:rsidRDefault="006167D9" w:rsidP="00D063A6">
      <w:pPr>
        <w:spacing w:after="0" w:line="240" w:lineRule="auto"/>
        <w:jc w:val="both"/>
        <w:outlineLvl w:val="2"/>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D</w:t>
      </w:r>
      <w:r w:rsidR="000F4D14" w:rsidRPr="00D063A6">
        <w:rPr>
          <w:rFonts w:ascii="Times New Roman" w:hAnsi="Times New Roman" w:cs="Times New Roman"/>
          <w:color w:val="000000" w:themeColor="text1"/>
          <w:sz w:val="28"/>
          <w:szCs w:val="28"/>
          <w:lang w:val="az-Latn-AZ"/>
        </w:rPr>
        <w:t>öş qəfəsi orqanlar</w:t>
      </w:r>
      <w:r w:rsidR="0039210C">
        <w:rPr>
          <w:rFonts w:ascii="Times New Roman" w:hAnsi="Times New Roman" w:cs="Times New Roman"/>
          <w:color w:val="000000" w:themeColor="text1"/>
          <w:sz w:val="28"/>
          <w:szCs w:val="28"/>
          <w:lang w:val="az-Latn-AZ"/>
        </w:rPr>
        <w:t>ının geniş rentgenoqrafiyası – pnevmoniyaya</w:t>
      </w:r>
      <w:r w:rsidR="000F4D14" w:rsidRPr="00D063A6">
        <w:rPr>
          <w:rFonts w:ascii="Times New Roman" w:hAnsi="Times New Roman" w:cs="Times New Roman"/>
          <w:color w:val="000000" w:themeColor="text1"/>
          <w:sz w:val="28"/>
          <w:szCs w:val="28"/>
          <w:lang w:val="az-Latn-AZ"/>
        </w:rPr>
        <w:t xml:space="preserve"> şübhəli (iltihabi prosesin naməlum lokalizasiyası zamanı şəkil sağ yan proyeksiyada çəkilməlidir) bütün pasiyentlərə ön və yan proyeksiyalarda aparmaq məsləhətdir. Döş qəfəsinin rentgenoqrafiyası zamanı iki tərəfli yayılmış infiltrativ ləkələr aşkar olunur. Daha çox aşkar olunan dəyişikliklə</w:t>
      </w:r>
      <w:r w:rsidR="0039210C">
        <w:rPr>
          <w:rFonts w:ascii="Times New Roman" w:hAnsi="Times New Roman" w:cs="Times New Roman"/>
          <w:color w:val="000000" w:themeColor="text1"/>
          <w:sz w:val="28"/>
          <w:szCs w:val="28"/>
          <w:lang w:val="az-Latn-AZ"/>
        </w:rPr>
        <w:t>r ağ</w:t>
      </w:r>
      <w:r w:rsidR="000F4D14" w:rsidRPr="00D063A6">
        <w:rPr>
          <w:rFonts w:ascii="Times New Roman" w:hAnsi="Times New Roman" w:cs="Times New Roman"/>
          <w:color w:val="000000" w:themeColor="text1"/>
          <w:sz w:val="28"/>
          <w:szCs w:val="28"/>
          <w:lang w:val="az-Latn-AZ"/>
        </w:rPr>
        <w:t>ciyərlərin bazal hissəsində lokalizasiya olunur</w:t>
      </w:r>
      <w:r w:rsidR="0039210C">
        <w:rPr>
          <w:rFonts w:ascii="Times New Roman" w:hAnsi="Times New Roman" w:cs="Times New Roman"/>
          <w:color w:val="000000" w:themeColor="text1"/>
          <w:sz w:val="28"/>
          <w:szCs w:val="28"/>
          <w:lang w:val="az-Latn-AZ"/>
        </w:rPr>
        <w:t>.</w:t>
      </w:r>
      <w:r w:rsidR="000F4D14" w:rsidRPr="00D063A6">
        <w:rPr>
          <w:rFonts w:ascii="Times New Roman" w:hAnsi="Times New Roman" w:cs="Times New Roman"/>
          <w:color w:val="000000" w:themeColor="text1"/>
          <w:sz w:val="28"/>
          <w:szCs w:val="28"/>
          <w:lang w:val="az-Latn-AZ"/>
        </w:rPr>
        <w:t xml:space="preserve"> </w:t>
      </w:r>
    </w:p>
    <w:p w:rsidR="000F4D14" w:rsidRPr="00D063A6" w:rsidRDefault="006167D9" w:rsidP="00D063A6">
      <w:pPr>
        <w:spacing w:after="0" w:line="240" w:lineRule="auto"/>
        <w:jc w:val="both"/>
        <w:outlineLvl w:val="2"/>
        <w:rPr>
          <w:rFonts w:ascii="Times New Roman" w:hAnsi="Times New Roman" w:cs="Times New Roman"/>
          <w:color w:val="000000" w:themeColor="text1"/>
          <w:sz w:val="28"/>
          <w:szCs w:val="28"/>
          <w:lang w:val="az-Latn-AZ"/>
        </w:rPr>
      </w:pPr>
      <w:r>
        <w:rPr>
          <w:rFonts w:ascii="Times New Roman" w:hAnsi="Times New Roman" w:cs="Times New Roman"/>
          <w:color w:val="000000" w:themeColor="text1"/>
          <w:sz w:val="28"/>
          <w:szCs w:val="28"/>
          <w:lang w:val="az-Latn-AZ"/>
        </w:rPr>
        <w:t>• A</w:t>
      </w:r>
      <w:r w:rsidR="0039210C">
        <w:rPr>
          <w:rFonts w:ascii="Times New Roman" w:hAnsi="Times New Roman" w:cs="Times New Roman"/>
          <w:color w:val="000000" w:themeColor="text1"/>
          <w:sz w:val="28"/>
          <w:szCs w:val="28"/>
          <w:lang w:val="az-Latn-AZ"/>
        </w:rPr>
        <w:t>ğ</w:t>
      </w:r>
      <w:r w:rsidR="000F4D14" w:rsidRPr="00D063A6">
        <w:rPr>
          <w:rFonts w:ascii="Times New Roman" w:hAnsi="Times New Roman" w:cs="Times New Roman"/>
          <w:color w:val="000000" w:themeColor="text1"/>
          <w:sz w:val="28"/>
          <w:szCs w:val="28"/>
          <w:lang w:val="az-Latn-AZ"/>
        </w:rPr>
        <w:t>ciyərlə</w:t>
      </w:r>
      <w:r w:rsidR="0039210C">
        <w:rPr>
          <w:rFonts w:ascii="Times New Roman" w:hAnsi="Times New Roman" w:cs="Times New Roman"/>
          <w:color w:val="000000" w:themeColor="text1"/>
          <w:sz w:val="28"/>
          <w:szCs w:val="28"/>
          <w:lang w:val="az-Latn-AZ"/>
        </w:rPr>
        <w:t xml:space="preserve">rin KT-sı - </w:t>
      </w:r>
      <w:r w:rsidR="000F4D14" w:rsidRPr="00D063A6">
        <w:rPr>
          <w:rFonts w:ascii="Times New Roman" w:hAnsi="Times New Roman" w:cs="Times New Roman"/>
          <w:color w:val="000000" w:themeColor="text1"/>
          <w:sz w:val="28"/>
          <w:szCs w:val="28"/>
          <w:lang w:val="az-Latn-AZ"/>
        </w:rPr>
        <w:t>viruslu pnevmoniyanın diaqnostikasında ən həssas metoddu</w:t>
      </w:r>
      <w:r w:rsidR="0039210C">
        <w:rPr>
          <w:rFonts w:ascii="Times New Roman" w:hAnsi="Times New Roman" w:cs="Times New Roman"/>
          <w:color w:val="000000" w:themeColor="text1"/>
          <w:sz w:val="28"/>
          <w:szCs w:val="28"/>
          <w:lang w:val="az-Latn-AZ"/>
        </w:rPr>
        <w:t>r.Pnevmoniya zamanı ağ</w:t>
      </w:r>
      <w:r w:rsidR="000F4D14" w:rsidRPr="00D063A6">
        <w:rPr>
          <w:rFonts w:ascii="Times New Roman" w:hAnsi="Times New Roman" w:cs="Times New Roman"/>
          <w:color w:val="000000" w:themeColor="text1"/>
          <w:sz w:val="28"/>
          <w:szCs w:val="28"/>
          <w:lang w:val="az-Latn-AZ"/>
        </w:rPr>
        <w:t xml:space="preserve">ciyərlərin aşağı və orta hissələrində yerləşən “mat şüşə” və ya konsolidasiya şəklində olan iki tərəfli infiltratlar aşkar olunur </w:t>
      </w:r>
      <w:r w:rsidR="008125E7">
        <w:rPr>
          <w:rFonts w:ascii="Times New Roman" w:hAnsi="Times New Roman" w:cs="Times New Roman"/>
          <w:color w:val="000000" w:themeColor="text1"/>
          <w:sz w:val="28"/>
          <w:szCs w:val="28"/>
          <w:lang w:val="az-Latn-AZ"/>
        </w:rPr>
        <w:t>.</w:t>
      </w:r>
    </w:p>
    <w:p w:rsidR="000F4D14" w:rsidRPr="00D063A6" w:rsidRDefault="00327C58" w:rsidP="00327C58">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Pr>
          <w:rFonts w:ascii="Times New Roman" w:hAnsi="Times New Roman" w:cs="Times New Roman"/>
          <w:color w:val="000000" w:themeColor="text1"/>
          <w:sz w:val="28"/>
          <w:szCs w:val="28"/>
          <w:lang w:val="az-Latn-AZ"/>
        </w:rPr>
        <w:lastRenderedPageBreak/>
        <w:t xml:space="preserve">• EKQ - </w:t>
      </w:r>
      <w:r w:rsidR="000F4D14" w:rsidRPr="00D063A6">
        <w:rPr>
          <w:rFonts w:ascii="Times New Roman" w:hAnsi="Times New Roman" w:cs="Times New Roman"/>
          <w:color w:val="000000" w:themeColor="text1"/>
          <w:sz w:val="28"/>
          <w:szCs w:val="28"/>
          <w:lang w:val="az-Latn-AZ"/>
        </w:rPr>
        <w:t>bütün hospitalizasiya olunmuş xəstələrə məsləhət görülür. Bu tədqiqat özündə hər hansı bir spesifik məlumat daşımır, lakin hal-hazırda məlumdur ki, virus infeksiyası və</w:t>
      </w:r>
      <w:r>
        <w:rPr>
          <w:rFonts w:ascii="Times New Roman" w:hAnsi="Times New Roman" w:cs="Times New Roman"/>
          <w:color w:val="000000" w:themeColor="text1"/>
          <w:sz w:val="28"/>
          <w:szCs w:val="28"/>
          <w:lang w:val="az-Latn-AZ"/>
        </w:rPr>
        <w:t xml:space="preserve"> pnevmoniya</w:t>
      </w:r>
      <w:r w:rsidR="000F4D14" w:rsidRPr="00D063A6">
        <w:rPr>
          <w:rFonts w:ascii="Times New Roman" w:hAnsi="Times New Roman" w:cs="Times New Roman"/>
          <w:color w:val="000000" w:themeColor="text1"/>
          <w:sz w:val="28"/>
          <w:szCs w:val="28"/>
          <w:lang w:val="az-Latn-AZ"/>
        </w:rPr>
        <w:t xml:space="preserve">, yanaşı gedən xroniki xəstəliklərin dekompensasiyasından əlavə, ritmin pozulması və kəskin koronar sindromun inkişaf etməsi riskini artırır, bunların vaxtında aşkar olunması proqnoza təsir edir. </w:t>
      </w:r>
    </w:p>
    <w:p w:rsidR="000F4D14" w:rsidRPr="00D063A6" w:rsidRDefault="000F4D14"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b/>
          <w:bCs/>
          <w:color w:val="000000" w:themeColor="text1"/>
          <w:sz w:val="28"/>
          <w:szCs w:val="28"/>
          <w:lang w:val="az-Latn-AZ" w:eastAsia="ru-RU"/>
        </w:rPr>
        <w:t xml:space="preserve">Koronavirusun </w:t>
      </w:r>
      <w:r w:rsidR="006167D9">
        <w:rPr>
          <w:rFonts w:ascii="Times New Roman" w:eastAsia="Times New Roman" w:hAnsi="Times New Roman" w:cs="Times New Roman"/>
          <w:b/>
          <w:bCs/>
          <w:color w:val="000000" w:themeColor="text1"/>
          <w:sz w:val="28"/>
          <w:szCs w:val="28"/>
          <w:lang w:val="az-Latn-AZ" w:eastAsia="ru-RU"/>
        </w:rPr>
        <w:t xml:space="preserve">diaqnostikasında </w:t>
      </w:r>
      <w:r w:rsidRPr="00D063A6">
        <w:rPr>
          <w:rFonts w:ascii="Times New Roman" w:eastAsia="Times New Roman" w:hAnsi="Times New Roman" w:cs="Times New Roman"/>
          <w:b/>
          <w:bCs/>
          <w:color w:val="000000" w:themeColor="text1"/>
          <w:sz w:val="28"/>
          <w:szCs w:val="28"/>
          <w:lang w:val="az-Latn-AZ" w:eastAsia="ru-RU"/>
        </w:rPr>
        <w:t>İFA (</w:t>
      </w:r>
      <w:r w:rsidR="006167D9">
        <w:rPr>
          <w:rFonts w:ascii="Times New Roman" w:eastAsia="Times New Roman" w:hAnsi="Times New Roman" w:cs="Times New Roman"/>
          <w:b/>
          <w:bCs/>
          <w:color w:val="000000" w:themeColor="text1"/>
          <w:sz w:val="28"/>
          <w:szCs w:val="28"/>
          <w:lang w:val="az-Latn-AZ" w:eastAsia="ru-RU"/>
        </w:rPr>
        <w:t xml:space="preserve">immun ferment analiz) </w:t>
      </w:r>
      <w:r w:rsidRPr="00D063A6">
        <w:rPr>
          <w:rFonts w:ascii="Times New Roman" w:eastAsia="Times New Roman" w:hAnsi="Times New Roman" w:cs="Times New Roman"/>
          <w:b/>
          <w:bCs/>
          <w:color w:val="000000" w:themeColor="text1"/>
          <w:sz w:val="28"/>
          <w:szCs w:val="28"/>
          <w:lang w:val="az-Latn-AZ" w:eastAsia="ru-RU"/>
        </w:rPr>
        <w:t>:</w:t>
      </w:r>
    </w:p>
    <w:p w:rsidR="000F4D14" w:rsidRPr="00D063A6" w:rsidRDefault="00327C58"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327C58">
        <w:rPr>
          <w:rFonts w:ascii="Times New Roman" w:eastAsia="Times New Roman" w:hAnsi="Times New Roman" w:cs="Times New Roman"/>
          <w:color w:val="000000" w:themeColor="text1"/>
          <w:sz w:val="28"/>
          <w:szCs w:val="28"/>
          <w:lang w:val="az-Latn-AZ" w:eastAsia="ru-RU"/>
        </w:rPr>
        <w:t>IgM</w:t>
      </w:r>
      <w:r w:rsidR="008125E7">
        <w:rPr>
          <w:rFonts w:ascii="Times New Roman" w:eastAsia="Times New Roman" w:hAnsi="Times New Roman" w:cs="Times New Roman"/>
          <w:color w:val="000000" w:themeColor="text1"/>
          <w:sz w:val="28"/>
          <w:szCs w:val="28"/>
          <w:lang w:val="az-Latn-AZ" w:eastAsia="ru-RU"/>
        </w:rPr>
        <w:t xml:space="preserve"> </w:t>
      </w:r>
      <w:r w:rsidRPr="00327C58">
        <w:rPr>
          <w:rFonts w:ascii="Times New Roman" w:eastAsia="Times New Roman" w:hAnsi="Times New Roman" w:cs="Times New Roman"/>
          <w:color w:val="000000" w:themeColor="text1"/>
          <w:sz w:val="28"/>
          <w:szCs w:val="28"/>
          <w:lang w:val="az-Latn-AZ" w:eastAsia="ru-RU"/>
        </w:rPr>
        <w:t>&lt;</w:t>
      </w:r>
      <w:r w:rsidR="008125E7">
        <w:rPr>
          <w:rFonts w:ascii="Times New Roman" w:eastAsia="Times New Roman" w:hAnsi="Times New Roman" w:cs="Times New Roman"/>
          <w:color w:val="000000" w:themeColor="text1"/>
          <w:sz w:val="28"/>
          <w:szCs w:val="28"/>
          <w:lang w:val="az-Latn-AZ" w:eastAsia="ru-RU"/>
        </w:rPr>
        <w:t xml:space="preserve"> </w:t>
      </w:r>
      <w:r w:rsidRPr="00327C58">
        <w:rPr>
          <w:rFonts w:ascii="Times New Roman" w:eastAsia="Times New Roman" w:hAnsi="Times New Roman" w:cs="Times New Roman"/>
          <w:color w:val="000000" w:themeColor="text1"/>
          <w:sz w:val="28"/>
          <w:szCs w:val="28"/>
          <w:lang w:val="az-Latn-AZ" w:eastAsia="ru-RU"/>
        </w:rPr>
        <w:t>1,</w:t>
      </w:r>
      <w:r w:rsidR="008125E7">
        <w:rPr>
          <w:rFonts w:ascii="Times New Roman" w:eastAsia="Times New Roman" w:hAnsi="Times New Roman" w:cs="Times New Roman"/>
          <w:color w:val="000000" w:themeColor="text1"/>
          <w:sz w:val="28"/>
          <w:szCs w:val="28"/>
          <w:lang w:val="az-Latn-AZ" w:eastAsia="ru-RU"/>
        </w:rPr>
        <w:t xml:space="preserve"> </w:t>
      </w:r>
      <w:r w:rsidRPr="00327C58">
        <w:rPr>
          <w:rFonts w:ascii="Times New Roman" w:eastAsia="Times New Roman" w:hAnsi="Times New Roman" w:cs="Times New Roman"/>
          <w:color w:val="000000" w:themeColor="text1"/>
          <w:sz w:val="28"/>
          <w:szCs w:val="28"/>
          <w:lang w:val="az-Latn-AZ" w:eastAsia="ru-RU"/>
        </w:rPr>
        <w:t>IgG</w:t>
      </w:r>
      <w:r w:rsidR="008125E7">
        <w:rPr>
          <w:rFonts w:ascii="Times New Roman" w:eastAsia="Times New Roman" w:hAnsi="Times New Roman" w:cs="Times New Roman"/>
          <w:color w:val="000000" w:themeColor="text1"/>
          <w:sz w:val="28"/>
          <w:szCs w:val="28"/>
          <w:lang w:val="az-Latn-AZ" w:eastAsia="ru-RU"/>
        </w:rPr>
        <w:t xml:space="preserve"> </w:t>
      </w:r>
      <w:r w:rsidRPr="00327C58">
        <w:rPr>
          <w:rFonts w:ascii="Times New Roman" w:eastAsia="Times New Roman" w:hAnsi="Times New Roman" w:cs="Times New Roman"/>
          <w:color w:val="000000" w:themeColor="text1"/>
          <w:sz w:val="28"/>
          <w:szCs w:val="28"/>
          <w:lang w:val="az-Latn-AZ" w:eastAsia="ru-RU"/>
        </w:rPr>
        <w:t>&lt;</w:t>
      </w:r>
      <w:r w:rsidR="008125E7">
        <w:rPr>
          <w:rFonts w:ascii="Times New Roman" w:eastAsia="Times New Roman" w:hAnsi="Times New Roman" w:cs="Times New Roman"/>
          <w:color w:val="000000" w:themeColor="text1"/>
          <w:sz w:val="28"/>
          <w:szCs w:val="28"/>
          <w:lang w:val="az-Latn-AZ" w:eastAsia="ru-RU"/>
        </w:rPr>
        <w:t xml:space="preserve"> </w:t>
      </w:r>
      <w:r w:rsidRPr="00327C58">
        <w:rPr>
          <w:rFonts w:ascii="Times New Roman" w:eastAsia="Times New Roman" w:hAnsi="Times New Roman" w:cs="Times New Roman"/>
          <w:color w:val="000000" w:themeColor="text1"/>
          <w:sz w:val="28"/>
          <w:szCs w:val="28"/>
          <w:lang w:val="az-Latn-AZ" w:eastAsia="ru-RU"/>
        </w:rPr>
        <w:t>10</w:t>
      </w:r>
      <w:r w:rsidR="008125E7">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w:t>
      </w:r>
      <w:r w:rsidR="008125E7">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bir insanın v</w:t>
      </w:r>
      <w:r w:rsidR="006167D9">
        <w:rPr>
          <w:rFonts w:ascii="Times New Roman" w:eastAsia="Times New Roman" w:hAnsi="Times New Roman" w:cs="Times New Roman"/>
          <w:color w:val="000000" w:themeColor="text1"/>
          <w:sz w:val="28"/>
          <w:szCs w:val="28"/>
          <w:lang w:val="az-Latn-AZ" w:eastAsia="ru-RU"/>
        </w:rPr>
        <w:t>irusa qarşı anticisimlə</w:t>
      </w:r>
      <w:r>
        <w:rPr>
          <w:rFonts w:ascii="Times New Roman" w:eastAsia="Times New Roman" w:hAnsi="Times New Roman" w:cs="Times New Roman"/>
          <w:color w:val="000000" w:themeColor="text1"/>
          <w:sz w:val="28"/>
          <w:szCs w:val="28"/>
          <w:lang w:val="az-Latn-AZ" w:eastAsia="ru-RU"/>
        </w:rPr>
        <w:t>ri yoxdur,</w:t>
      </w:r>
      <w:r w:rsidR="008125E7">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əlavə tədbirlər gör</w:t>
      </w:r>
      <w:r w:rsidR="006167D9">
        <w:rPr>
          <w:rFonts w:ascii="Times New Roman" w:eastAsia="Times New Roman" w:hAnsi="Times New Roman" w:cs="Times New Roman"/>
          <w:color w:val="000000" w:themeColor="text1"/>
          <w:sz w:val="28"/>
          <w:szCs w:val="28"/>
          <w:lang w:val="az-Latn-AZ" w:eastAsia="ru-RU"/>
        </w:rPr>
        <w:t>ül</w:t>
      </w:r>
      <w:r w:rsidR="000F4D14" w:rsidRPr="00D063A6">
        <w:rPr>
          <w:rFonts w:ascii="Times New Roman" w:eastAsia="Times New Roman" w:hAnsi="Times New Roman" w:cs="Times New Roman"/>
          <w:color w:val="000000" w:themeColor="text1"/>
          <w:sz w:val="28"/>
          <w:szCs w:val="28"/>
          <w:lang w:val="az-Latn-AZ" w:eastAsia="ru-RU"/>
        </w:rPr>
        <w:t>məlidir</w:t>
      </w:r>
      <w:r w:rsidR="008125E7">
        <w:rPr>
          <w:rFonts w:ascii="Times New Roman" w:eastAsia="Times New Roman" w:hAnsi="Times New Roman" w:cs="Times New Roman"/>
          <w:color w:val="000000" w:themeColor="text1"/>
          <w:sz w:val="28"/>
          <w:szCs w:val="28"/>
          <w:lang w:val="az-Latn-AZ" w:eastAsia="ru-RU"/>
        </w:rPr>
        <w:t>.</w:t>
      </w:r>
    </w:p>
    <w:p w:rsidR="000F4D14" w:rsidRPr="00D063A6" w:rsidRDefault="006E706D"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sidRPr="00D063A6">
        <w:rPr>
          <w:rFonts w:ascii="Times New Roman" w:eastAsia="Times New Roman" w:hAnsi="Times New Roman" w:cs="Times New Roman"/>
          <w:color w:val="000000" w:themeColor="text1"/>
          <w:sz w:val="28"/>
          <w:szCs w:val="28"/>
          <w:lang w:val="az-Latn-AZ" w:eastAsia="ru-RU"/>
        </w:rPr>
        <w:t xml:space="preserve">IgM </w:t>
      </w:r>
      <w:r w:rsidR="00327C58">
        <w:rPr>
          <w:rFonts w:ascii="Times New Roman" w:eastAsia="Times New Roman" w:hAnsi="Times New Roman" w:cs="Times New Roman"/>
          <w:color w:val="000000" w:themeColor="text1"/>
          <w:sz w:val="28"/>
          <w:szCs w:val="28"/>
          <w:lang w:val="az-Latn-AZ" w:eastAsia="ru-RU"/>
        </w:rPr>
        <w:t xml:space="preserve"> 1- </w:t>
      </w:r>
      <w:r w:rsidRPr="00D063A6">
        <w:rPr>
          <w:rFonts w:ascii="Times New Roman" w:eastAsia="Times New Roman" w:hAnsi="Times New Roman" w:cs="Times New Roman"/>
          <w:color w:val="000000" w:themeColor="text1"/>
          <w:sz w:val="28"/>
          <w:szCs w:val="28"/>
          <w:lang w:val="az-Latn-AZ" w:eastAsia="ru-RU"/>
        </w:rPr>
        <w:t xml:space="preserve">dən </w:t>
      </w:r>
      <w:r w:rsidR="000F4D14" w:rsidRPr="00D063A6">
        <w:rPr>
          <w:rFonts w:ascii="Times New Roman" w:eastAsia="Times New Roman" w:hAnsi="Times New Roman" w:cs="Times New Roman"/>
          <w:color w:val="000000" w:themeColor="text1"/>
          <w:sz w:val="28"/>
          <w:szCs w:val="28"/>
          <w:lang w:val="az-Latn-AZ" w:eastAsia="ru-RU"/>
        </w:rPr>
        <w:t>2</w:t>
      </w:r>
      <w:r w:rsidR="00327C58">
        <w:rPr>
          <w:rFonts w:ascii="Times New Roman" w:eastAsia="Times New Roman" w:hAnsi="Times New Roman" w:cs="Times New Roman"/>
          <w:color w:val="000000" w:themeColor="text1"/>
          <w:sz w:val="28"/>
          <w:szCs w:val="28"/>
          <w:lang w:val="az-Latn-AZ" w:eastAsia="ru-RU"/>
        </w:rPr>
        <w:t>-</w:t>
      </w:r>
      <w:r w:rsidRPr="00D063A6">
        <w:rPr>
          <w:rFonts w:ascii="Times New Roman" w:eastAsia="Times New Roman" w:hAnsi="Times New Roman" w:cs="Times New Roman"/>
          <w:color w:val="000000" w:themeColor="text1"/>
          <w:sz w:val="28"/>
          <w:szCs w:val="28"/>
          <w:lang w:val="az-Latn-AZ" w:eastAsia="ru-RU"/>
        </w:rPr>
        <w:t>yə</w:t>
      </w:r>
      <w:r w:rsidR="00327C58">
        <w:rPr>
          <w:rFonts w:ascii="Times New Roman" w:eastAsia="Times New Roman" w:hAnsi="Times New Roman" w:cs="Times New Roman"/>
          <w:color w:val="000000" w:themeColor="text1"/>
          <w:sz w:val="28"/>
          <w:szCs w:val="28"/>
          <w:lang w:val="az-Latn-AZ" w:eastAsia="ru-RU"/>
        </w:rPr>
        <w:t>,</w:t>
      </w:r>
      <w:r w:rsidR="008125E7">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IgG &lt; 10 –  nəticə şübhəlidir, infeksiyanın baş verməsi və xəstəliyin simptomsuz olması mümkündür, başqaları ilə təması məhdudlaşdırmaq və 7 gündən sonra yenidən analiz etmək tövsiyə olunur.</w:t>
      </w:r>
    </w:p>
    <w:p w:rsidR="000F4D14" w:rsidRPr="00D063A6" w:rsidRDefault="00327C58"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IgM &gt; 2,</w:t>
      </w:r>
      <w:r w:rsidR="008125E7">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IgG &lt; 10 – bədən yoluxmuşdur və şəxs başqalarına yoluxma təhlükəsi yaradır, özünü təcrid rejimində və həkim nəzarətində saxla</w:t>
      </w:r>
      <w:r w:rsidR="006167D9">
        <w:rPr>
          <w:rFonts w:ascii="Times New Roman" w:eastAsia="Times New Roman" w:hAnsi="Times New Roman" w:cs="Times New Roman"/>
          <w:color w:val="000000" w:themeColor="text1"/>
          <w:sz w:val="28"/>
          <w:szCs w:val="28"/>
          <w:lang w:val="az-Latn-AZ" w:eastAsia="ru-RU"/>
        </w:rPr>
        <w:t>n</w:t>
      </w:r>
      <w:r w:rsidR="008125E7">
        <w:rPr>
          <w:rFonts w:ascii="Times New Roman" w:eastAsia="Times New Roman" w:hAnsi="Times New Roman" w:cs="Times New Roman"/>
          <w:color w:val="000000" w:themeColor="text1"/>
          <w:sz w:val="28"/>
          <w:szCs w:val="28"/>
          <w:lang w:val="az-Latn-AZ" w:eastAsia="ru-RU"/>
        </w:rPr>
        <w:t>ılmalıdır.</w:t>
      </w:r>
    </w:p>
    <w:p w:rsidR="000F4D14" w:rsidRPr="00D063A6" w:rsidRDefault="00327C58"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IgM &gt; 2,</w:t>
      </w:r>
      <w:r w:rsidR="008125E7">
        <w:rPr>
          <w:rFonts w:ascii="Times New Roman" w:eastAsia="Times New Roman" w:hAnsi="Times New Roman" w:cs="Times New Roman"/>
          <w:color w:val="000000" w:themeColor="text1"/>
          <w:sz w:val="28"/>
          <w:szCs w:val="28"/>
          <w:lang w:val="az-Latn-AZ" w:eastAsia="ru-RU"/>
        </w:rPr>
        <w:t xml:space="preserve"> </w:t>
      </w:r>
      <w:r w:rsidR="000F4D14" w:rsidRPr="00D063A6">
        <w:rPr>
          <w:rFonts w:ascii="Times New Roman" w:eastAsia="Times New Roman" w:hAnsi="Times New Roman" w:cs="Times New Roman"/>
          <w:color w:val="000000" w:themeColor="text1"/>
          <w:sz w:val="28"/>
          <w:szCs w:val="28"/>
          <w:lang w:val="az-Latn-AZ" w:eastAsia="ru-RU"/>
        </w:rPr>
        <w:t>IgG &gt; 1</w:t>
      </w:r>
      <w:r w:rsidR="006167D9">
        <w:rPr>
          <w:rFonts w:ascii="Times New Roman" w:eastAsia="Times New Roman" w:hAnsi="Times New Roman" w:cs="Times New Roman"/>
          <w:color w:val="000000" w:themeColor="text1"/>
          <w:sz w:val="28"/>
          <w:szCs w:val="28"/>
          <w:lang w:val="az-Latn-AZ" w:eastAsia="ru-RU"/>
        </w:rPr>
        <w:t>0 – bədəndə virusa qarşı anticisim</w:t>
      </w:r>
      <w:r w:rsidR="000F4D14" w:rsidRPr="00D063A6">
        <w:rPr>
          <w:rFonts w:ascii="Times New Roman" w:eastAsia="Times New Roman" w:hAnsi="Times New Roman" w:cs="Times New Roman"/>
          <w:color w:val="000000" w:themeColor="text1"/>
          <w:sz w:val="28"/>
          <w:szCs w:val="28"/>
          <w:lang w:val="az-Latn-AZ" w:eastAsia="ru-RU"/>
        </w:rPr>
        <w:t>lər var, lakin infeksiya gizli formada davam edə bilər, başqaları ilə əlaqəni məhdudlaşdırmaq vacibdir, bir həftə ər</w:t>
      </w:r>
      <w:r w:rsidR="006167D9">
        <w:rPr>
          <w:rFonts w:ascii="Times New Roman" w:eastAsia="Times New Roman" w:hAnsi="Times New Roman" w:cs="Times New Roman"/>
          <w:color w:val="000000" w:themeColor="text1"/>
          <w:sz w:val="28"/>
          <w:szCs w:val="28"/>
          <w:lang w:val="az-Latn-AZ" w:eastAsia="ru-RU"/>
        </w:rPr>
        <w:t>zində yenidən təhlil edilməlidir</w:t>
      </w:r>
      <w:r w:rsidR="008125E7">
        <w:rPr>
          <w:rFonts w:ascii="Times New Roman" w:eastAsia="Times New Roman" w:hAnsi="Times New Roman" w:cs="Times New Roman"/>
          <w:color w:val="000000" w:themeColor="text1"/>
          <w:sz w:val="28"/>
          <w:szCs w:val="28"/>
          <w:lang w:val="az-Latn-AZ" w:eastAsia="ru-RU"/>
        </w:rPr>
        <w:t>.</w:t>
      </w:r>
    </w:p>
    <w:p w:rsidR="00CB2913" w:rsidRDefault="00CB2913" w:rsidP="00D063A6">
      <w:pPr>
        <w:spacing w:after="0" w:line="240" w:lineRule="auto"/>
        <w:jc w:val="both"/>
        <w:rPr>
          <w:rFonts w:ascii="Times New Roman" w:eastAsia="Times New Roman" w:hAnsi="Times New Roman" w:cs="Times New Roman"/>
          <w:color w:val="000000" w:themeColor="text1"/>
          <w:sz w:val="28"/>
          <w:szCs w:val="28"/>
          <w:lang w:val="az-Latn-AZ" w:eastAsia="ru-RU"/>
        </w:rPr>
      </w:pPr>
      <w:r>
        <w:rPr>
          <w:rFonts w:ascii="Times New Roman" w:eastAsia="Times New Roman" w:hAnsi="Times New Roman" w:cs="Times New Roman"/>
          <w:color w:val="000000" w:themeColor="text1"/>
          <w:sz w:val="28"/>
          <w:szCs w:val="28"/>
          <w:lang w:val="az-Latn-AZ" w:eastAsia="ru-RU"/>
        </w:rPr>
        <w:t>IgM</w:t>
      </w:r>
      <w:r w:rsidR="008125E7">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&lt;</w:t>
      </w:r>
      <w:r w:rsidR="008125E7">
        <w:rPr>
          <w:rFonts w:ascii="Times New Roman" w:eastAsia="Times New Roman" w:hAnsi="Times New Roman" w:cs="Times New Roman"/>
          <w:color w:val="000000" w:themeColor="text1"/>
          <w:sz w:val="28"/>
          <w:szCs w:val="28"/>
          <w:lang w:val="az-Latn-AZ" w:eastAsia="ru-RU"/>
        </w:rPr>
        <w:t xml:space="preserve"> </w:t>
      </w:r>
      <w:r w:rsidR="00327C58">
        <w:rPr>
          <w:rFonts w:ascii="Times New Roman" w:eastAsia="Times New Roman" w:hAnsi="Times New Roman" w:cs="Times New Roman"/>
          <w:color w:val="000000" w:themeColor="text1"/>
          <w:sz w:val="28"/>
          <w:szCs w:val="28"/>
          <w:lang w:val="az-Latn-AZ" w:eastAsia="ru-RU"/>
        </w:rPr>
        <w:t>2,</w:t>
      </w:r>
      <w:r w:rsidR="008125E7">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IgG</w:t>
      </w:r>
      <w:r w:rsidR="008125E7">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&gt;</w:t>
      </w:r>
      <w:r w:rsidR="008125E7">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10</w:t>
      </w:r>
      <w:r w:rsidR="005D1B44" w:rsidRPr="005D1B44">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w:t>
      </w:r>
      <w:r w:rsidR="005D1B44" w:rsidRPr="005D1B44">
        <w:rPr>
          <w:rFonts w:ascii="Times New Roman" w:eastAsia="Times New Roman" w:hAnsi="Times New Roman" w:cs="Times New Roman"/>
          <w:color w:val="000000" w:themeColor="text1"/>
          <w:sz w:val="28"/>
          <w:szCs w:val="28"/>
          <w:lang w:val="az-Latn-AZ" w:eastAsia="ru-RU"/>
        </w:rPr>
        <w:t xml:space="preserve"> </w:t>
      </w:r>
      <w:r w:rsidR="006167D9">
        <w:rPr>
          <w:rFonts w:ascii="Times New Roman" w:eastAsia="Times New Roman" w:hAnsi="Times New Roman" w:cs="Times New Roman"/>
          <w:color w:val="000000" w:themeColor="text1"/>
          <w:sz w:val="28"/>
          <w:szCs w:val="28"/>
          <w:lang w:val="az-Latn-AZ" w:eastAsia="ru-RU"/>
        </w:rPr>
        <w:t>virusa qarşı anticisim</w:t>
      </w:r>
      <w:r>
        <w:rPr>
          <w:rFonts w:ascii="Times New Roman" w:eastAsia="Times New Roman" w:hAnsi="Times New Roman" w:cs="Times New Roman"/>
          <w:color w:val="000000" w:themeColor="text1"/>
          <w:sz w:val="28"/>
          <w:szCs w:val="28"/>
          <w:lang w:val="az-Latn-AZ" w:eastAsia="ru-RU"/>
        </w:rPr>
        <w:t>lər hazırlanıb,</w:t>
      </w:r>
      <w:r w:rsidR="006167D9">
        <w:rPr>
          <w:rFonts w:ascii="Times New Roman" w:eastAsia="Times New Roman" w:hAnsi="Times New Roman" w:cs="Times New Roman"/>
          <w:color w:val="000000" w:themeColor="text1"/>
          <w:sz w:val="28"/>
          <w:szCs w:val="28"/>
          <w:lang w:val="az-Latn-AZ" w:eastAsia="ru-RU"/>
        </w:rPr>
        <w:t xml:space="preserve"> </w:t>
      </w:r>
      <w:r>
        <w:rPr>
          <w:rFonts w:ascii="Times New Roman" w:eastAsia="Times New Roman" w:hAnsi="Times New Roman" w:cs="Times New Roman"/>
          <w:color w:val="000000" w:themeColor="text1"/>
          <w:sz w:val="28"/>
          <w:szCs w:val="28"/>
          <w:lang w:val="az-Latn-AZ" w:eastAsia="ru-RU"/>
        </w:rPr>
        <w:t>həmin şəxs koronavirusa yoluxub</w:t>
      </w:r>
      <w:r w:rsidR="006167D9">
        <w:rPr>
          <w:rFonts w:ascii="Times New Roman" w:eastAsia="Times New Roman" w:hAnsi="Times New Roman" w:cs="Times New Roman"/>
          <w:color w:val="000000" w:themeColor="text1"/>
          <w:sz w:val="28"/>
          <w:szCs w:val="28"/>
          <w:lang w:val="az-Latn-AZ" w:eastAsia="ru-RU"/>
        </w:rPr>
        <w:t>.</w:t>
      </w:r>
    </w:p>
    <w:p w:rsidR="005A0DAF" w:rsidRDefault="005A0DAF"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5A0DAF" w:rsidRDefault="005A0DAF"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0F4D14" w:rsidRPr="008125E7" w:rsidRDefault="000F4D14" w:rsidP="00D063A6">
      <w:pPr>
        <w:spacing w:after="0" w:line="240" w:lineRule="auto"/>
        <w:jc w:val="both"/>
        <w:rPr>
          <w:rFonts w:ascii="Times New Roman" w:hAnsi="Times New Roman" w:cs="Times New Roman"/>
          <w:color w:val="000000" w:themeColor="text1"/>
          <w:sz w:val="28"/>
          <w:szCs w:val="28"/>
          <w:lang w:val="az-Latn-AZ"/>
        </w:rPr>
      </w:pP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p>
    <w:p w:rsidR="000F4D14" w:rsidRPr="00D063A6" w:rsidRDefault="000F4D14" w:rsidP="00D063A6">
      <w:pPr>
        <w:spacing w:after="0" w:line="240" w:lineRule="auto"/>
        <w:jc w:val="both"/>
        <w:rPr>
          <w:rFonts w:ascii="Times New Roman" w:hAnsi="Times New Roman" w:cs="Times New Roman"/>
          <w:color w:val="000000" w:themeColor="text1"/>
          <w:sz w:val="28"/>
          <w:szCs w:val="28"/>
          <w:lang w:val="az-Latn-AZ"/>
        </w:rPr>
      </w:pPr>
    </w:p>
    <w:p w:rsidR="000F4D14" w:rsidRPr="00D063A6" w:rsidRDefault="000F4D14"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962B82" w:rsidRPr="00D063A6" w:rsidRDefault="00962B82" w:rsidP="00D063A6">
      <w:pPr>
        <w:spacing w:after="0" w:line="240" w:lineRule="auto"/>
        <w:jc w:val="both"/>
        <w:rPr>
          <w:rFonts w:ascii="Times New Roman" w:eastAsia="Times New Roman" w:hAnsi="Times New Roman" w:cs="Times New Roman"/>
          <w:i/>
          <w:iCs/>
          <w:color w:val="000000" w:themeColor="text1"/>
          <w:sz w:val="28"/>
          <w:szCs w:val="28"/>
          <w:lang w:val="az-Latn-AZ" w:eastAsia="ru-RU"/>
        </w:rPr>
      </w:pPr>
    </w:p>
    <w:p w:rsidR="00962B82" w:rsidRPr="00D063A6" w:rsidRDefault="00962B82"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962B82" w:rsidRPr="00D063A6" w:rsidRDefault="00962B82" w:rsidP="00D063A6">
      <w:pPr>
        <w:spacing w:after="0" w:line="240" w:lineRule="auto"/>
        <w:jc w:val="both"/>
        <w:rPr>
          <w:rFonts w:ascii="Times New Roman" w:eastAsia="Times New Roman" w:hAnsi="Times New Roman" w:cs="Times New Roman"/>
          <w:color w:val="000000" w:themeColor="text1"/>
          <w:sz w:val="28"/>
          <w:szCs w:val="28"/>
          <w:lang w:val="az-Latn-AZ" w:eastAsia="ru-RU"/>
        </w:rPr>
      </w:pPr>
    </w:p>
    <w:p w:rsidR="00962B82" w:rsidRPr="00D063A6" w:rsidRDefault="00962B82" w:rsidP="00D063A6">
      <w:pPr>
        <w:spacing w:after="0" w:line="240" w:lineRule="auto"/>
        <w:jc w:val="both"/>
        <w:rPr>
          <w:rFonts w:ascii="Times New Roman" w:hAnsi="Times New Roman" w:cs="Times New Roman"/>
          <w:color w:val="000000" w:themeColor="text1"/>
          <w:sz w:val="28"/>
          <w:szCs w:val="28"/>
          <w:lang w:val="az-Latn-AZ"/>
        </w:rPr>
      </w:pPr>
    </w:p>
    <w:p w:rsidR="00962B82" w:rsidRPr="00D063A6" w:rsidRDefault="00962B82" w:rsidP="00D063A6">
      <w:pPr>
        <w:spacing w:after="0" w:line="240" w:lineRule="auto"/>
        <w:jc w:val="both"/>
        <w:rPr>
          <w:rFonts w:ascii="Times New Roman" w:hAnsi="Times New Roman" w:cs="Times New Roman"/>
          <w:color w:val="000000" w:themeColor="text1"/>
          <w:sz w:val="28"/>
          <w:szCs w:val="28"/>
          <w:lang w:val="az-Latn-AZ"/>
        </w:rPr>
      </w:pPr>
    </w:p>
    <w:p w:rsidR="00962B82" w:rsidRPr="00D063A6" w:rsidRDefault="00962B82" w:rsidP="00D063A6">
      <w:pPr>
        <w:spacing w:after="0" w:line="240" w:lineRule="auto"/>
        <w:jc w:val="both"/>
        <w:outlineLvl w:val="2"/>
        <w:rPr>
          <w:rFonts w:ascii="Times New Roman" w:eastAsia="Times New Roman" w:hAnsi="Times New Roman" w:cs="Times New Roman"/>
          <w:color w:val="000000" w:themeColor="text1"/>
          <w:sz w:val="28"/>
          <w:szCs w:val="28"/>
          <w:lang w:val="az-Latn-AZ" w:eastAsia="ru-RU"/>
        </w:rPr>
      </w:pPr>
    </w:p>
    <w:p w:rsidR="00B85A01" w:rsidRPr="00D063A6" w:rsidRDefault="00B85A01" w:rsidP="00D0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az-Latn-AZ" w:eastAsia="ru-RU"/>
        </w:rPr>
      </w:pPr>
    </w:p>
    <w:p w:rsidR="00E42608" w:rsidRPr="00D063A6" w:rsidRDefault="00E42608" w:rsidP="00D063A6">
      <w:pPr>
        <w:spacing w:after="0" w:line="240" w:lineRule="auto"/>
        <w:jc w:val="both"/>
        <w:rPr>
          <w:rFonts w:ascii="Times New Roman" w:hAnsi="Times New Roman" w:cs="Times New Roman"/>
          <w:color w:val="000000" w:themeColor="text1"/>
          <w:sz w:val="28"/>
          <w:szCs w:val="28"/>
          <w:lang w:val="az-Latn-AZ"/>
        </w:rPr>
      </w:pPr>
    </w:p>
    <w:sectPr w:rsidR="00E42608" w:rsidRPr="00D063A6" w:rsidSect="00BF289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52F" w:rsidRDefault="00DC052F" w:rsidP="001A0DAB">
      <w:pPr>
        <w:spacing w:after="0" w:line="240" w:lineRule="auto"/>
      </w:pPr>
      <w:r>
        <w:separator/>
      </w:r>
    </w:p>
  </w:endnote>
  <w:endnote w:type="continuationSeparator" w:id="0">
    <w:p w:rsidR="00DC052F" w:rsidRDefault="00DC052F" w:rsidP="001A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52F" w:rsidRDefault="00DC052F" w:rsidP="001A0DAB">
      <w:pPr>
        <w:spacing w:after="0" w:line="240" w:lineRule="auto"/>
      </w:pPr>
      <w:r>
        <w:separator/>
      </w:r>
    </w:p>
  </w:footnote>
  <w:footnote w:type="continuationSeparator" w:id="0">
    <w:p w:rsidR="00DC052F" w:rsidRDefault="00DC052F" w:rsidP="001A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Header"/>
      <w:jc w:val="center"/>
    </w:pPr>
  </w:p>
  <w:p w:rsidR="00966CED" w:rsidRDefault="00966C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ED" w:rsidRDefault="00966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56B"/>
    <w:multiLevelType w:val="hybridMultilevel"/>
    <w:tmpl w:val="AF142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F609B"/>
    <w:multiLevelType w:val="hybridMultilevel"/>
    <w:tmpl w:val="AC082E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8A7BD9"/>
    <w:multiLevelType w:val="multilevel"/>
    <w:tmpl w:val="1D802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36A02"/>
    <w:multiLevelType w:val="hybridMultilevel"/>
    <w:tmpl w:val="4FB8D57E"/>
    <w:lvl w:ilvl="0" w:tplc="2864D412">
      <w:numFmt w:val="bullet"/>
      <w:lvlText w:val="-"/>
      <w:lvlJc w:val="left"/>
      <w:pPr>
        <w:ind w:left="1740" w:hanging="360"/>
      </w:pPr>
      <w:rPr>
        <w:rFonts w:ascii="inherit" w:eastAsia="Times New Roman" w:hAnsi="inherit" w:cs="Courier New"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4" w15:restartNumberingAfterBreak="0">
    <w:nsid w:val="33CD006F"/>
    <w:multiLevelType w:val="multilevel"/>
    <w:tmpl w:val="8E2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35744"/>
    <w:multiLevelType w:val="hybridMultilevel"/>
    <w:tmpl w:val="A9DCFE4E"/>
    <w:lvl w:ilvl="0" w:tplc="421C9DC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41689A"/>
    <w:multiLevelType w:val="hybridMultilevel"/>
    <w:tmpl w:val="3A2E7BB8"/>
    <w:lvl w:ilvl="0" w:tplc="8BC8E40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72132D"/>
    <w:multiLevelType w:val="hybridMultilevel"/>
    <w:tmpl w:val="AE42C84E"/>
    <w:lvl w:ilvl="0" w:tplc="5F0E2F36">
      <w:start w:val="1"/>
      <w:numFmt w:val="bullet"/>
      <w:lvlText w:val="-"/>
      <w:lvlJc w:val="left"/>
      <w:pPr>
        <w:ind w:left="2556" w:hanging="360"/>
      </w:pPr>
      <w:rPr>
        <w:rFonts w:ascii="Arial" w:eastAsiaTheme="minorEastAsia" w:hAnsi="Arial" w:cs="Arial" w:hint="default"/>
        <w:color w:val="000000" w:themeColor="text1"/>
      </w:rPr>
    </w:lvl>
    <w:lvl w:ilvl="1" w:tplc="04190003" w:tentative="1">
      <w:start w:val="1"/>
      <w:numFmt w:val="bullet"/>
      <w:lvlText w:val="o"/>
      <w:lvlJc w:val="left"/>
      <w:pPr>
        <w:ind w:left="3276" w:hanging="360"/>
      </w:pPr>
      <w:rPr>
        <w:rFonts w:ascii="Courier New" w:hAnsi="Courier New" w:cs="Courier New" w:hint="default"/>
      </w:rPr>
    </w:lvl>
    <w:lvl w:ilvl="2" w:tplc="04190005" w:tentative="1">
      <w:start w:val="1"/>
      <w:numFmt w:val="bullet"/>
      <w:lvlText w:val=""/>
      <w:lvlJc w:val="left"/>
      <w:pPr>
        <w:ind w:left="3996" w:hanging="360"/>
      </w:pPr>
      <w:rPr>
        <w:rFonts w:ascii="Wingdings" w:hAnsi="Wingdings" w:hint="default"/>
      </w:rPr>
    </w:lvl>
    <w:lvl w:ilvl="3" w:tplc="04190001" w:tentative="1">
      <w:start w:val="1"/>
      <w:numFmt w:val="bullet"/>
      <w:lvlText w:val=""/>
      <w:lvlJc w:val="left"/>
      <w:pPr>
        <w:ind w:left="4716" w:hanging="360"/>
      </w:pPr>
      <w:rPr>
        <w:rFonts w:ascii="Symbol" w:hAnsi="Symbol" w:hint="default"/>
      </w:rPr>
    </w:lvl>
    <w:lvl w:ilvl="4" w:tplc="04190003" w:tentative="1">
      <w:start w:val="1"/>
      <w:numFmt w:val="bullet"/>
      <w:lvlText w:val="o"/>
      <w:lvlJc w:val="left"/>
      <w:pPr>
        <w:ind w:left="5436" w:hanging="360"/>
      </w:pPr>
      <w:rPr>
        <w:rFonts w:ascii="Courier New" w:hAnsi="Courier New" w:cs="Courier New" w:hint="default"/>
      </w:rPr>
    </w:lvl>
    <w:lvl w:ilvl="5" w:tplc="04190005" w:tentative="1">
      <w:start w:val="1"/>
      <w:numFmt w:val="bullet"/>
      <w:lvlText w:val=""/>
      <w:lvlJc w:val="left"/>
      <w:pPr>
        <w:ind w:left="6156" w:hanging="360"/>
      </w:pPr>
      <w:rPr>
        <w:rFonts w:ascii="Wingdings" w:hAnsi="Wingdings" w:hint="default"/>
      </w:rPr>
    </w:lvl>
    <w:lvl w:ilvl="6" w:tplc="04190001" w:tentative="1">
      <w:start w:val="1"/>
      <w:numFmt w:val="bullet"/>
      <w:lvlText w:val=""/>
      <w:lvlJc w:val="left"/>
      <w:pPr>
        <w:ind w:left="6876" w:hanging="360"/>
      </w:pPr>
      <w:rPr>
        <w:rFonts w:ascii="Symbol" w:hAnsi="Symbol" w:hint="default"/>
      </w:rPr>
    </w:lvl>
    <w:lvl w:ilvl="7" w:tplc="04190003" w:tentative="1">
      <w:start w:val="1"/>
      <w:numFmt w:val="bullet"/>
      <w:lvlText w:val="o"/>
      <w:lvlJc w:val="left"/>
      <w:pPr>
        <w:ind w:left="7596" w:hanging="360"/>
      </w:pPr>
      <w:rPr>
        <w:rFonts w:ascii="Courier New" w:hAnsi="Courier New" w:cs="Courier New" w:hint="default"/>
      </w:rPr>
    </w:lvl>
    <w:lvl w:ilvl="8" w:tplc="04190005" w:tentative="1">
      <w:start w:val="1"/>
      <w:numFmt w:val="bullet"/>
      <w:lvlText w:val=""/>
      <w:lvlJc w:val="left"/>
      <w:pPr>
        <w:ind w:left="8316" w:hanging="360"/>
      </w:pPr>
      <w:rPr>
        <w:rFonts w:ascii="Wingdings" w:hAnsi="Wingdings" w:hint="default"/>
      </w:rPr>
    </w:lvl>
  </w:abstractNum>
  <w:abstractNum w:abstractNumId="8" w15:restartNumberingAfterBreak="0">
    <w:nsid w:val="38542148"/>
    <w:multiLevelType w:val="hybridMultilevel"/>
    <w:tmpl w:val="C1544BDA"/>
    <w:lvl w:ilvl="0" w:tplc="8BC8E40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2B4AF6"/>
    <w:multiLevelType w:val="hybridMultilevel"/>
    <w:tmpl w:val="F9B8C288"/>
    <w:lvl w:ilvl="0" w:tplc="6A14DE0A">
      <w:start w:val="1"/>
      <w:numFmt w:val="bullet"/>
      <w:lvlText w:val=""/>
      <w:lvlJc w:val="left"/>
      <w:pPr>
        <w:tabs>
          <w:tab w:val="num" w:pos="720"/>
        </w:tabs>
        <w:ind w:left="720" w:hanging="360"/>
      </w:pPr>
      <w:rPr>
        <w:rFonts w:ascii="Wingdings" w:hAnsi="Wingdings" w:hint="default"/>
      </w:rPr>
    </w:lvl>
    <w:lvl w:ilvl="1" w:tplc="C5E6ABCC" w:tentative="1">
      <w:start w:val="1"/>
      <w:numFmt w:val="bullet"/>
      <w:lvlText w:val=""/>
      <w:lvlJc w:val="left"/>
      <w:pPr>
        <w:tabs>
          <w:tab w:val="num" w:pos="1440"/>
        </w:tabs>
        <w:ind w:left="1440" w:hanging="360"/>
      </w:pPr>
      <w:rPr>
        <w:rFonts w:ascii="Wingdings" w:hAnsi="Wingdings" w:hint="default"/>
      </w:rPr>
    </w:lvl>
    <w:lvl w:ilvl="2" w:tplc="62888C58" w:tentative="1">
      <w:start w:val="1"/>
      <w:numFmt w:val="bullet"/>
      <w:lvlText w:val=""/>
      <w:lvlJc w:val="left"/>
      <w:pPr>
        <w:tabs>
          <w:tab w:val="num" w:pos="2160"/>
        </w:tabs>
        <w:ind w:left="2160" w:hanging="360"/>
      </w:pPr>
      <w:rPr>
        <w:rFonts w:ascii="Wingdings" w:hAnsi="Wingdings" w:hint="default"/>
      </w:rPr>
    </w:lvl>
    <w:lvl w:ilvl="3" w:tplc="83EA3CC8" w:tentative="1">
      <w:start w:val="1"/>
      <w:numFmt w:val="bullet"/>
      <w:lvlText w:val=""/>
      <w:lvlJc w:val="left"/>
      <w:pPr>
        <w:tabs>
          <w:tab w:val="num" w:pos="2880"/>
        </w:tabs>
        <w:ind w:left="2880" w:hanging="360"/>
      </w:pPr>
      <w:rPr>
        <w:rFonts w:ascii="Wingdings" w:hAnsi="Wingdings" w:hint="default"/>
      </w:rPr>
    </w:lvl>
    <w:lvl w:ilvl="4" w:tplc="2E20F8A0" w:tentative="1">
      <w:start w:val="1"/>
      <w:numFmt w:val="bullet"/>
      <w:lvlText w:val=""/>
      <w:lvlJc w:val="left"/>
      <w:pPr>
        <w:tabs>
          <w:tab w:val="num" w:pos="3600"/>
        </w:tabs>
        <w:ind w:left="3600" w:hanging="360"/>
      </w:pPr>
      <w:rPr>
        <w:rFonts w:ascii="Wingdings" w:hAnsi="Wingdings" w:hint="default"/>
      </w:rPr>
    </w:lvl>
    <w:lvl w:ilvl="5" w:tplc="B074E262" w:tentative="1">
      <w:start w:val="1"/>
      <w:numFmt w:val="bullet"/>
      <w:lvlText w:val=""/>
      <w:lvlJc w:val="left"/>
      <w:pPr>
        <w:tabs>
          <w:tab w:val="num" w:pos="4320"/>
        </w:tabs>
        <w:ind w:left="4320" w:hanging="360"/>
      </w:pPr>
      <w:rPr>
        <w:rFonts w:ascii="Wingdings" w:hAnsi="Wingdings" w:hint="default"/>
      </w:rPr>
    </w:lvl>
    <w:lvl w:ilvl="6" w:tplc="6F70A384" w:tentative="1">
      <w:start w:val="1"/>
      <w:numFmt w:val="bullet"/>
      <w:lvlText w:val=""/>
      <w:lvlJc w:val="left"/>
      <w:pPr>
        <w:tabs>
          <w:tab w:val="num" w:pos="5040"/>
        </w:tabs>
        <w:ind w:left="5040" w:hanging="360"/>
      </w:pPr>
      <w:rPr>
        <w:rFonts w:ascii="Wingdings" w:hAnsi="Wingdings" w:hint="default"/>
      </w:rPr>
    </w:lvl>
    <w:lvl w:ilvl="7" w:tplc="6BE6C594" w:tentative="1">
      <w:start w:val="1"/>
      <w:numFmt w:val="bullet"/>
      <w:lvlText w:val=""/>
      <w:lvlJc w:val="left"/>
      <w:pPr>
        <w:tabs>
          <w:tab w:val="num" w:pos="5760"/>
        </w:tabs>
        <w:ind w:left="5760" w:hanging="360"/>
      </w:pPr>
      <w:rPr>
        <w:rFonts w:ascii="Wingdings" w:hAnsi="Wingdings" w:hint="default"/>
      </w:rPr>
    </w:lvl>
    <w:lvl w:ilvl="8" w:tplc="65A625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97AB2"/>
    <w:multiLevelType w:val="hybridMultilevel"/>
    <w:tmpl w:val="837CB512"/>
    <w:lvl w:ilvl="0" w:tplc="0786D896">
      <w:start w:val="1"/>
      <w:numFmt w:val="bullet"/>
      <w:lvlText w:val="•"/>
      <w:lvlJc w:val="left"/>
      <w:pPr>
        <w:tabs>
          <w:tab w:val="num" w:pos="720"/>
        </w:tabs>
        <w:ind w:left="720" w:hanging="360"/>
      </w:pPr>
      <w:rPr>
        <w:rFonts w:ascii="Times New Roman" w:hAnsi="Times New Roman" w:hint="default"/>
      </w:rPr>
    </w:lvl>
    <w:lvl w:ilvl="1" w:tplc="7FF8D10E" w:tentative="1">
      <w:start w:val="1"/>
      <w:numFmt w:val="bullet"/>
      <w:lvlText w:val="•"/>
      <w:lvlJc w:val="left"/>
      <w:pPr>
        <w:tabs>
          <w:tab w:val="num" w:pos="1440"/>
        </w:tabs>
        <w:ind w:left="1440" w:hanging="360"/>
      </w:pPr>
      <w:rPr>
        <w:rFonts w:ascii="Times New Roman" w:hAnsi="Times New Roman" w:hint="default"/>
      </w:rPr>
    </w:lvl>
    <w:lvl w:ilvl="2" w:tplc="8578DE5C">
      <w:start w:val="1"/>
      <w:numFmt w:val="bullet"/>
      <w:lvlText w:val="•"/>
      <w:lvlJc w:val="left"/>
      <w:pPr>
        <w:tabs>
          <w:tab w:val="num" w:pos="2160"/>
        </w:tabs>
        <w:ind w:left="2160" w:hanging="360"/>
      </w:pPr>
      <w:rPr>
        <w:rFonts w:ascii="Times New Roman" w:hAnsi="Times New Roman" w:hint="default"/>
      </w:rPr>
    </w:lvl>
    <w:lvl w:ilvl="3" w:tplc="32A8BA00" w:tentative="1">
      <w:start w:val="1"/>
      <w:numFmt w:val="bullet"/>
      <w:lvlText w:val="•"/>
      <w:lvlJc w:val="left"/>
      <w:pPr>
        <w:tabs>
          <w:tab w:val="num" w:pos="2880"/>
        </w:tabs>
        <w:ind w:left="2880" w:hanging="360"/>
      </w:pPr>
      <w:rPr>
        <w:rFonts w:ascii="Times New Roman" w:hAnsi="Times New Roman" w:hint="default"/>
      </w:rPr>
    </w:lvl>
    <w:lvl w:ilvl="4" w:tplc="31700D2A" w:tentative="1">
      <w:start w:val="1"/>
      <w:numFmt w:val="bullet"/>
      <w:lvlText w:val="•"/>
      <w:lvlJc w:val="left"/>
      <w:pPr>
        <w:tabs>
          <w:tab w:val="num" w:pos="3600"/>
        </w:tabs>
        <w:ind w:left="3600" w:hanging="360"/>
      </w:pPr>
      <w:rPr>
        <w:rFonts w:ascii="Times New Roman" w:hAnsi="Times New Roman" w:hint="default"/>
      </w:rPr>
    </w:lvl>
    <w:lvl w:ilvl="5" w:tplc="479476B8" w:tentative="1">
      <w:start w:val="1"/>
      <w:numFmt w:val="bullet"/>
      <w:lvlText w:val="•"/>
      <w:lvlJc w:val="left"/>
      <w:pPr>
        <w:tabs>
          <w:tab w:val="num" w:pos="4320"/>
        </w:tabs>
        <w:ind w:left="4320" w:hanging="360"/>
      </w:pPr>
      <w:rPr>
        <w:rFonts w:ascii="Times New Roman" w:hAnsi="Times New Roman" w:hint="default"/>
      </w:rPr>
    </w:lvl>
    <w:lvl w:ilvl="6" w:tplc="F2B0EDBC" w:tentative="1">
      <w:start w:val="1"/>
      <w:numFmt w:val="bullet"/>
      <w:lvlText w:val="•"/>
      <w:lvlJc w:val="left"/>
      <w:pPr>
        <w:tabs>
          <w:tab w:val="num" w:pos="5040"/>
        </w:tabs>
        <w:ind w:left="5040" w:hanging="360"/>
      </w:pPr>
      <w:rPr>
        <w:rFonts w:ascii="Times New Roman" w:hAnsi="Times New Roman" w:hint="default"/>
      </w:rPr>
    </w:lvl>
    <w:lvl w:ilvl="7" w:tplc="01509BB4" w:tentative="1">
      <w:start w:val="1"/>
      <w:numFmt w:val="bullet"/>
      <w:lvlText w:val="•"/>
      <w:lvlJc w:val="left"/>
      <w:pPr>
        <w:tabs>
          <w:tab w:val="num" w:pos="5760"/>
        </w:tabs>
        <w:ind w:left="5760" w:hanging="360"/>
      </w:pPr>
      <w:rPr>
        <w:rFonts w:ascii="Times New Roman" w:hAnsi="Times New Roman" w:hint="default"/>
      </w:rPr>
    </w:lvl>
    <w:lvl w:ilvl="8" w:tplc="BD3AE8E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21692C"/>
    <w:multiLevelType w:val="multilevel"/>
    <w:tmpl w:val="0AB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017E1"/>
    <w:multiLevelType w:val="multilevel"/>
    <w:tmpl w:val="8F5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F392A"/>
    <w:multiLevelType w:val="hybridMultilevel"/>
    <w:tmpl w:val="885E118E"/>
    <w:lvl w:ilvl="0" w:tplc="3920E59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110474"/>
    <w:multiLevelType w:val="multilevel"/>
    <w:tmpl w:val="1E5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0A4882"/>
    <w:multiLevelType w:val="hybridMultilevel"/>
    <w:tmpl w:val="E820D59C"/>
    <w:lvl w:ilvl="0" w:tplc="8BC8E402">
      <w:numFmt w:val="bullet"/>
      <w:lvlText w:val="-"/>
      <w:lvlJc w:val="left"/>
      <w:pPr>
        <w:ind w:left="720" w:hanging="360"/>
      </w:pPr>
      <w:rPr>
        <w:rFonts w:ascii="inherit" w:eastAsia="Times New Roman" w:hAnsi="inherit"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935B62"/>
    <w:multiLevelType w:val="hybridMultilevel"/>
    <w:tmpl w:val="F9946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F7123D"/>
    <w:multiLevelType w:val="hybridMultilevel"/>
    <w:tmpl w:val="BC685DAE"/>
    <w:lvl w:ilvl="0" w:tplc="62641108">
      <w:start w:val="1"/>
      <w:numFmt w:val="bullet"/>
      <w:lvlText w:val=""/>
      <w:lvlJc w:val="left"/>
      <w:pPr>
        <w:tabs>
          <w:tab w:val="num" w:pos="720"/>
        </w:tabs>
        <w:ind w:left="720" w:hanging="360"/>
      </w:pPr>
      <w:rPr>
        <w:rFonts w:ascii="Wingdings" w:hAnsi="Wingdings" w:hint="default"/>
      </w:rPr>
    </w:lvl>
    <w:lvl w:ilvl="1" w:tplc="D890911A" w:tentative="1">
      <w:start w:val="1"/>
      <w:numFmt w:val="bullet"/>
      <w:lvlText w:val=""/>
      <w:lvlJc w:val="left"/>
      <w:pPr>
        <w:tabs>
          <w:tab w:val="num" w:pos="1440"/>
        </w:tabs>
        <w:ind w:left="1440" w:hanging="360"/>
      </w:pPr>
      <w:rPr>
        <w:rFonts w:ascii="Wingdings" w:hAnsi="Wingdings" w:hint="default"/>
      </w:rPr>
    </w:lvl>
    <w:lvl w:ilvl="2" w:tplc="1C10D242" w:tentative="1">
      <w:start w:val="1"/>
      <w:numFmt w:val="bullet"/>
      <w:lvlText w:val=""/>
      <w:lvlJc w:val="left"/>
      <w:pPr>
        <w:tabs>
          <w:tab w:val="num" w:pos="2160"/>
        </w:tabs>
        <w:ind w:left="2160" w:hanging="360"/>
      </w:pPr>
      <w:rPr>
        <w:rFonts w:ascii="Wingdings" w:hAnsi="Wingdings" w:hint="default"/>
      </w:rPr>
    </w:lvl>
    <w:lvl w:ilvl="3" w:tplc="B00AE3F6" w:tentative="1">
      <w:start w:val="1"/>
      <w:numFmt w:val="bullet"/>
      <w:lvlText w:val=""/>
      <w:lvlJc w:val="left"/>
      <w:pPr>
        <w:tabs>
          <w:tab w:val="num" w:pos="2880"/>
        </w:tabs>
        <w:ind w:left="2880" w:hanging="360"/>
      </w:pPr>
      <w:rPr>
        <w:rFonts w:ascii="Wingdings" w:hAnsi="Wingdings" w:hint="default"/>
      </w:rPr>
    </w:lvl>
    <w:lvl w:ilvl="4" w:tplc="0606563A" w:tentative="1">
      <w:start w:val="1"/>
      <w:numFmt w:val="bullet"/>
      <w:lvlText w:val=""/>
      <w:lvlJc w:val="left"/>
      <w:pPr>
        <w:tabs>
          <w:tab w:val="num" w:pos="3600"/>
        </w:tabs>
        <w:ind w:left="3600" w:hanging="360"/>
      </w:pPr>
      <w:rPr>
        <w:rFonts w:ascii="Wingdings" w:hAnsi="Wingdings" w:hint="default"/>
      </w:rPr>
    </w:lvl>
    <w:lvl w:ilvl="5" w:tplc="5D0E563E" w:tentative="1">
      <w:start w:val="1"/>
      <w:numFmt w:val="bullet"/>
      <w:lvlText w:val=""/>
      <w:lvlJc w:val="left"/>
      <w:pPr>
        <w:tabs>
          <w:tab w:val="num" w:pos="4320"/>
        </w:tabs>
        <w:ind w:left="4320" w:hanging="360"/>
      </w:pPr>
      <w:rPr>
        <w:rFonts w:ascii="Wingdings" w:hAnsi="Wingdings" w:hint="default"/>
      </w:rPr>
    </w:lvl>
    <w:lvl w:ilvl="6" w:tplc="DC5417A8" w:tentative="1">
      <w:start w:val="1"/>
      <w:numFmt w:val="bullet"/>
      <w:lvlText w:val=""/>
      <w:lvlJc w:val="left"/>
      <w:pPr>
        <w:tabs>
          <w:tab w:val="num" w:pos="5040"/>
        </w:tabs>
        <w:ind w:left="5040" w:hanging="360"/>
      </w:pPr>
      <w:rPr>
        <w:rFonts w:ascii="Wingdings" w:hAnsi="Wingdings" w:hint="default"/>
      </w:rPr>
    </w:lvl>
    <w:lvl w:ilvl="7" w:tplc="D098E0F0" w:tentative="1">
      <w:start w:val="1"/>
      <w:numFmt w:val="bullet"/>
      <w:lvlText w:val=""/>
      <w:lvlJc w:val="left"/>
      <w:pPr>
        <w:tabs>
          <w:tab w:val="num" w:pos="5760"/>
        </w:tabs>
        <w:ind w:left="5760" w:hanging="360"/>
      </w:pPr>
      <w:rPr>
        <w:rFonts w:ascii="Wingdings" w:hAnsi="Wingdings" w:hint="default"/>
      </w:rPr>
    </w:lvl>
    <w:lvl w:ilvl="8" w:tplc="101429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66EA1"/>
    <w:multiLevelType w:val="hybridMultilevel"/>
    <w:tmpl w:val="E4E2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0B45B6"/>
    <w:multiLevelType w:val="hybridMultilevel"/>
    <w:tmpl w:val="C486FF38"/>
    <w:lvl w:ilvl="0" w:tplc="91E4655A">
      <w:start w:val="1"/>
      <w:numFmt w:val="bullet"/>
      <w:lvlText w:val="-"/>
      <w:lvlJc w:val="left"/>
      <w:pPr>
        <w:ind w:left="2520" w:hanging="360"/>
      </w:pPr>
      <w:rPr>
        <w:rFonts w:ascii="Times New Roman" w:eastAsia="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0" w15:restartNumberingAfterBreak="0">
    <w:nsid w:val="5CD34AB5"/>
    <w:multiLevelType w:val="hybridMultilevel"/>
    <w:tmpl w:val="6BE6BCD2"/>
    <w:lvl w:ilvl="0" w:tplc="67849AAE">
      <w:start w:val="1"/>
      <w:numFmt w:val="bullet"/>
      <w:lvlText w:val="-"/>
      <w:lvlJc w:val="left"/>
      <w:pPr>
        <w:tabs>
          <w:tab w:val="num" w:pos="720"/>
        </w:tabs>
        <w:ind w:left="720" w:hanging="360"/>
      </w:pPr>
      <w:rPr>
        <w:rFonts w:ascii="Times New Roman" w:hAnsi="Times New Roman" w:hint="default"/>
      </w:rPr>
    </w:lvl>
    <w:lvl w:ilvl="1" w:tplc="6EA06E0C" w:tentative="1">
      <w:start w:val="1"/>
      <w:numFmt w:val="bullet"/>
      <w:lvlText w:val="-"/>
      <w:lvlJc w:val="left"/>
      <w:pPr>
        <w:tabs>
          <w:tab w:val="num" w:pos="1440"/>
        </w:tabs>
        <w:ind w:left="1440" w:hanging="360"/>
      </w:pPr>
      <w:rPr>
        <w:rFonts w:ascii="Times New Roman" w:hAnsi="Times New Roman" w:hint="default"/>
      </w:rPr>
    </w:lvl>
    <w:lvl w:ilvl="2" w:tplc="5B08CA20" w:tentative="1">
      <w:start w:val="1"/>
      <w:numFmt w:val="bullet"/>
      <w:lvlText w:val="-"/>
      <w:lvlJc w:val="left"/>
      <w:pPr>
        <w:tabs>
          <w:tab w:val="num" w:pos="2160"/>
        </w:tabs>
        <w:ind w:left="2160" w:hanging="360"/>
      </w:pPr>
      <w:rPr>
        <w:rFonts w:ascii="Times New Roman" w:hAnsi="Times New Roman" w:hint="default"/>
      </w:rPr>
    </w:lvl>
    <w:lvl w:ilvl="3" w:tplc="C4348226" w:tentative="1">
      <w:start w:val="1"/>
      <w:numFmt w:val="bullet"/>
      <w:lvlText w:val="-"/>
      <w:lvlJc w:val="left"/>
      <w:pPr>
        <w:tabs>
          <w:tab w:val="num" w:pos="2880"/>
        </w:tabs>
        <w:ind w:left="2880" w:hanging="360"/>
      </w:pPr>
      <w:rPr>
        <w:rFonts w:ascii="Times New Roman" w:hAnsi="Times New Roman" w:hint="default"/>
      </w:rPr>
    </w:lvl>
    <w:lvl w:ilvl="4" w:tplc="56880EFC" w:tentative="1">
      <w:start w:val="1"/>
      <w:numFmt w:val="bullet"/>
      <w:lvlText w:val="-"/>
      <w:lvlJc w:val="left"/>
      <w:pPr>
        <w:tabs>
          <w:tab w:val="num" w:pos="3600"/>
        </w:tabs>
        <w:ind w:left="3600" w:hanging="360"/>
      </w:pPr>
      <w:rPr>
        <w:rFonts w:ascii="Times New Roman" w:hAnsi="Times New Roman" w:hint="default"/>
      </w:rPr>
    </w:lvl>
    <w:lvl w:ilvl="5" w:tplc="53F434FE" w:tentative="1">
      <w:start w:val="1"/>
      <w:numFmt w:val="bullet"/>
      <w:lvlText w:val="-"/>
      <w:lvlJc w:val="left"/>
      <w:pPr>
        <w:tabs>
          <w:tab w:val="num" w:pos="4320"/>
        </w:tabs>
        <w:ind w:left="4320" w:hanging="360"/>
      </w:pPr>
      <w:rPr>
        <w:rFonts w:ascii="Times New Roman" w:hAnsi="Times New Roman" w:hint="default"/>
      </w:rPr>
    </w:lvl>
    <w:lvl w:ilvl="6" w:tplc="3E2A47D4" w:tentative="1">
      <w:start w:val="1"/>
      <w:numFmt w:val="bullet"/>
      <w:lvlText w:val="-"/>
      <w:lvlJc w:val="left"/>
      <w:pPr>
        <w:tabs>
          <w:tab w:val="num" w:pos="5040"/>
        </w:tabs>
        <w:ind w:left="5040" w:hanging="360"/>
      </w:pPr>
      <w:rPr>
        <w:rFonts w:ascii="Times New Roman" w:hAnsi="Times New Roman" w:hint="default"/>
      </w:rPr>
    </w:lvl>
    <w:lvl w:ilvl="7" w:tplc="F37C6C96" w:tentative="1">
      <w:start w:val="1"/>
      <w:numFmt w:val="bullet"/>
      <w:lvlText w:val="-"/>
      <w:lvlJc w:val="left"/>
      <w:pPr>
        <w:tabs>
          <w:tab w:val="num" w:pos="5760"/>
        </w:tabs>
        <w:ind w:left="5760" w:hanging="360"/>
      </w:pPr>
      <w:rPr>
        <w:rFonts w:ascii="Times New Roman" w:hAnsi="Times New Roman" w:hint="default"/>
      </w:rPr>
    </w:lvl>
    <w:lvl w:ilvl="8" w:tplc="2DB2510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170092"/>
    <w:multiLevelType w:val="hybridMultilevel"/>
    <w:tmpl w:val="3DBA6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087EC1"/>
    <w:multiLevelType w:val="multilevel"/>
    <w:tmpl w:val="138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405DAA"/>
    <w:multiLevelType w:val="multilevel"/>
    <w:tmpl w:val="122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5786F"/>
    <w:multiLevelType w:val="hybridMultilevel"/>
    <w:tmpl w:val="1A90724A"/>
    <w:lvl w:ilvl="0" w:tplc="1D16261E">
      <w:start w:val="1"/>
      <w:numFmt w:val="bullet"/>
      <w:lvlText w:val="•"/>
      <w:lvlJc w:val="left"/>
      <w:pPr>
        <w:tabs>
          <w:tab w:val="num" w:pos="720"/>
        </w:tabs>
        <w:ind w:left="720" w:hanging="360"/>
      </w:pPr>
      <w:rPr>
        <w:rFonts w:ascii="Times New Roman" w:hAnsi="Times New Roman" w:hint="default"/>
      </w:rPr>
    </w:lvl>
    <w:lvl w:ilvl="1" w:tplc="D728D606" w:tentative="1">
      <w:start w:val="1"/>
      <w:numFmt w:val="bullet"/>
      <w:lvlText w:val="•"/>
      <w:lvlJc w:val="left"/>
      <w:pPr>
        <w:tabs>
          <w:tab w:val="num" w:pos="1440"/>
        </w:tabs>
        <w:ind w:left="1440" w:hanging="360"/>
      </w:pPr>
      <w:rPr>
        <w:rFonts w:ascii="Times New Roman" w:hAnsi="Times New Roman" w:hint="default"/>
      </w:rPr>
    </w:lvl>
    <w:lvl w:ilvl="2" w:tplc="2A4E3AF8">
      <w:start w:val="1"/>
      <w:numFmt w:val="bullet"/>
      <w:lvlText w:val="•"/>
      <w:lvlJc w:val="left"/>
      <w:pPr>
        <w:tabs>
          <w:tab w:val="num" w:pos="2160"/>
        </w:tabs>
        <w:ind w:left="2160" w:hanging="360"/>
      </w:pPr>
      <w:rPr>
        <w:rFonts w:ascii="Times New Roman" w:hAnsi="Times New Roman" w:hint="default"/>
      </w:rPr>
    </w:lvl>
    <w:lvl w:ilvl="3" w:tplc="8B386550" w:tentative="1">
      <w:start w:val="1"/>
      <w:numFmt w:val="bullet"/>
      <w:lvlText w:val="•"/>
      <w:lvlJc w:val="left"/>
      <w:pPr>
        <w:tabs>
          <w:tab w:val="num" w:pos="2880"/>
        </w:tabs>
        <w:ind w:left="2880" w:hanging="360"/>
      </w:pPr>
      <w:rPr>
        <w:rFonts w:ascii="Times New Roman" w:hAnsi="Times New Roman" w:hint="default"/>
      </w:rPr>
    </w:lvl>
    <w:lvl w:ilvl="4" w:tplc="3DC66796" w:tentative="1">
      <w:start w:val="1"/>
      <w:numFmt w:val="bullet"/>
      <w:lvlText w:val="•"/>
      <w:lvlJc w:val="left"/>
      <w:pPr>
        <w:tabs>
          <w:tab w:val="num" w:pos="3600"/>
        </w:tabs>
        <w:ind w:left="3600" w:hanging="360"/>
      </w:pPr>
      <w:rPr>
        <w:rFonts w:ascii="Times New Roman" w:hAnsi="Times New Roman" w:hint="default"/>
      </w:rPr>
    </w:lvl>
    <w:lvl w:ilvl="5" w:tplc="54524E52" w:tentative="1">
      <w:start w:val="1"/>
      <w:numFmt w:val="bullet"/>
      <w:lvlText w:val="•"/>
      <w:lvlJc w:val="left"/>
      <w:pPr>
        <w:tabs>
          <w:tab w:val="num" w:pos="4320"/>
        </w:tabs>
        <w:ind w:left="4320" w:hanging="360"/>
      </w:pPr>
      <w:rPr>
        <w:rFonts w:ascii="Times New Roman" w:hAnsi="Times New Roman" w:hint="default"/>
      </w:rPr>
    </w:lvl>
    <w:lvl w:ilvl="6" w:tplc="04CE9C1E" w:tentative="1">
      <w:start w:val="1"/>
      <w:numFmt w:val="bullet"/>
      <w:lvlText w:val="•"/>
      <w:lvlJc w:val="left"/>
      <w:pPr>
        <w:tabs>
          <w:tab w:val="num" w:pos="5040"/>
        </w:tabs>
        <w:ind w:left="5040" w:hanging="360"/>
      </w:pPr>
      <w:rPr>
        <w:rFonts w:ascii="Times New Roman" w:hAnsi="Times New Roman" w:hint="default"/>
      </w:rPr>
    </w:lvl>
    <w:lvl w:ilvl="7" w:tplc="D092300A" w:tentative="1">
      <w:start w:val="1"/>
      <w:numFmt w:val="bullet"/>
      <w:lvlText w:val="•"/>
      <w:lvlJc w:val="left"/>
      <w:pPr>
        <w:tabs>
          <w:tab w:val="num" w:pos="5760"/>
        </w:tabs>
        <w:ind w:left="5760" w:hanging="360"/>
      </w:pPr>
      <w:rPr>
        <w:rFonts w:ascii="Times New Roman" w:hAnsi="Times New Roman" w:hint="default"/>
      </w:rPr>
    </w:lvl>
    <w:lvl w:ilvl="8" w:tplc="3D70682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BF6DEC"/>
    <w:multiLevelType w:val="multilevel"/>
    <w:tmpl w:val="6E5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5000F"/>
    <w:multiLevelType w:val="multilevel"/>
    <w:tmpl w:val="D4F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52C34"/>
    <w:multiLevelType w:val="hybridMultilevel"/>
    <w:tmpl w:val="5D1A3014"/>
    <w:lvl w:ilvl="0" w:tplc="3E1AD04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C175AD"/>
    <w:multiLevelType w:val="hybridMultilevel"/>
    <w:tmpl w:val="1BDE89D0"/>
    <w:lvl w:ilvl="0" w:tplc="5CD01348">
      <w:numFmt w:val="bullet"/>
      <w:lvlText w:val="-"/>
      <w:lvlJc w:val="left"/>
      <w:pPr>
        <w:ind w:left="1680" w:hanging="360"/>
      </w:pPr>
      <w:rPr>
        <w:rFonts w:ascii="inherit" w:eastAsia="Times New Roman" w:hAnsi="inherit" w:cs="Courier New"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num w:numId="1">
    <w:abstractNumId w:val="13"/>
  </w:num>
  <w:num w:numId="2">
    <w:abstractNumId w:val="5"/>
  </w:num>
  <w:num w:numId="3">
    <w:abstractNumId w:val="14"/>
  </w:num>
  <w:num w:numId="4">
    <w:abstractNumId w:val="2"/>
  </w:num>
  <w:num w:numId="5">
    <w:abstractNumId w:val="11"/>
  </w:num>
  <w:num w:numId="6">
    <w:abstractNumId w:val="23"/>
  </w:num>
  <w:num w:numId="7">
    <w:abstractNumId w:val="3"/>
  </w:num>
  <w:num w:numId="8">
    <w:abstractNumId w:val="28"/>
  </w:num>
  <w:num w:numId="9">
    <w:abstractNumId w:val="22"/>
  </w:num>
  <w:num w:numId="10">
    <w:abstractNumId w:val="25"/>
  </w:num>
  <w:num w:numId="11">
    <w:abstractNumId w:val="12"/>
  </w:num>
  <w:num w:numId="12">
    <w:abstractNumId w:val="26"/>
  </w:num>
  <w:num w:numId="13">
    <w:abstractNumId w:val="4"/>
  </w:num>
  <w:num w:numId="14">
    <w:abstractNumId w:val="8"/>
  </w:num>
  <w:num w:numId="15">
    <w:abstractNumId w:val="10"/>
  </w:num>
  <w:num w:numId="16">
    <w:abstractNumId w:val="24"/>
  </w:num>
  <w:num w:numId="17">
    <w:abstractNumId w:val="19"/>
  </w:num>
  <w:num w:numId="18">
    <w:abstractNumId w:val="7"/>
  </w:num>
  <w:num w:numId="19">
    <w:abstractNumId w:val="9"/>
  </w:num>
  <w:num w:numId="20">
    <w:abstractNumId w:val="17"/>
  </w:num>
  <w:num w:numId="21">
    <w:abstractNumId w:val="16"/>
  </w:num>
  <w:num w:numId="22">
    <w:abstractNumId w:val="27"/>
  </w:num>
  <w:num w:numId="23">
    <w:abstractNumId w:val="6"/>
  </w:num>
  <w:num w:numId="24">
    <w:abstractNumId w:val="15"/>
  </w:num>
  <w:num w:numId="25">
    <w:abstractNumId w:val="1"/>
  </w:num>
  <w:num w:numId="26">
    <w:abstractNumId w:val="18"/>
  </w:num>
  <w:num w:numId="27">
    <w:abstractNumId w:val="21"/>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4E28"/>
    <w:rsid w:val="00001828"/>
    <w:rsid w:val="00002E1D"/>
    <w:rsid w:val="000200CF"/>
    <w:rsid w:val="000257A0"/>
    <w:rsid w:val="00025BF3"/>
    <w:rsid w:val="00037D87"/>
    <w:rsid w:val="000430F3"/>
    <w:rsid w:val="00044750"/>
    <w:rsid w:val="000534E1"/>
    <w:rsid w:val="00055B7D"/>
    <w:rsid w:val="000644E2"/>
    <w:rsid w:val="00065131"/>
    <w:rsid w:val="00073248"/>
    <w:rsid w:val="00080FBD"/>
    <w:rsid w:val="00086116"/>
    <w:rsid w:val="00093A40"/>
    <w:rsid w:val="00095894"/>
    <w:rsid w:val="000A069D"/>
    <w:rsid w:val="000A0E7B"/>
    <w:rsid w:val="000A2AE8"/>
    <w:rsid w:val="000A4DBA"/>
    <w:rsid w:val="000A6C31"/>
    <w:rsid w:val="000D2F73"/>
    <w:rsid w:val="000D5D08"/>
    <w:rsid w:val="000E2DBB"/>
    <w:rsid w:val="000E59E5"/>
    <w:rsid w:val="000E7A26"/>
    <w:rsid w:val="000F4D14"/>
    <w:rsid w:val="000F6469"/>
    <w:rsid w:val="000F6BC7"/>
    <w:rsid w:val="001054BC"/>
    <w:rsid w:val="00107E03"/>
    <w:rsid w:val="00113E73"/>
    <w:rsid w:val="00126499"/>
    <w:rsid w:val="00127B5A"/>
    <w:rsid w:val="00130683"/>
    <w:rsid w:val="00135078"/>
    <w:rsid w:val="0014345C"/>
    <w:rsid w:val="00155332"/>
    <w:rsid w:val="00171043"/>
    <w:rsid w:val="00173607"/>
    <w:rsid w:val="00182AEE"/>
    <w:rsid w:val="00185632"/>
    <w:rsid w:val="00190CC9"/>
    <w:rsid w:val="001A0DAB"/>
    <w:rsid w:val="001B1686"/>
    <w:rsid w:val="001B7DFF"/>
    <w:rsid w:val="001C0F79"/>
    <w:rsid w:val="001C7438"/>
    <w:rsid w:val="001D6717"/>
    <w:rsid w:val="001D6800"/>
    <w:rsid w:val="001D737D"/>
    <w:rsid w:val="001E1B4A"/>
    <w:rsid w:val="001E3C56"/>
    <w:rsid w:val="001E4C0C"/>
    <w:rsid w:val="00200F00"/>
    <w:rsid w:val="00211D31"/>
    <w:rsid w:val="00213C4A"/>
    <w:rsid w:val="0021411F"/>
    <w:rsid w:val="00216867"/>
    <w:rsid w:val="0023674B"/>
    <w:rsid w:val="00241AB0"/>
    <w:rsid w:val="0024414B"/>
    <w:rsid w:val="00255C8F"/>
    <w:rsid w:val="002625B5"/>
    <w:rsid w:val="00263B43"/>
    <w:rsid w:val="00264520"/>
    <w:rsid w:val="00285253"/>
    <w:rsid w:val="002906CE"/>
    <w:rsid w:val="002A1A92"/>
    <w:rsid w:val="002A3395"/>
    <w:rsid w:val="002A4C76"/>
    <w:rsid w:val="002A5E56"/>
    <w:rsid w:val="002B047C"/>
    <w:rsid w:val="002B273F"/>
    <w:rsid w:val="002C07DB"/>
    <w:rsid w:val="002C1CB2"/>
    <w:rsid w:val="002C59B4"/>
    <w:rsid w:val="002C6AB9"/>
    <w:rsid w:val="002C7280"/>
    <w:rsid w:val="002E4F95"/>
    <w:rsid w:val="002F19BB"/>
    <w:rsid w:val="002F5A50"/>
    <w:rsid w:val="002F5FD0"/>
    <w:rsid w:val="0030092B"/>
    <w:rsid w:val="00305FE5"/>
    <w:rsid w:val="00315695"/>
    <w:rsid w:val="00316C36"/>
    <w:rsid w:val="00322DD5"/>
    <w:rsid w:val="00327C58"/>
    <w:rsid w:val="003326ED"/>
    <w:rsid w:val="003361FB"/>
    <w:rsid w:val="00352742"/>
    <w:rsid w:val="00365AA0"/>
    <w:rsid w:val="003868FC"/>
    <w:rsid w:val="0039210C"/>
    <w:rsid w:val="00392B20"/>
    <w:rsid w:val="00392DF5"/>
    <w:rsid w:val="003967DF"/>
    <w:rsid w:val="003A0A23"/>
    <w:rsid w:val="003B024C"/>
    <w:rsid w:val="003B5660"/>
    <w:rsid w:val="003C4E28"/>
    <w:rsid w:val="003E263A"/>
    <w:rsid w:val="003E4318"/>
    <w:rsid w:val="003E50CD"/>
    <w:rsid w:val="003E65D0"/>
    <w:rsid w:val="003E71C3"/>
    <w:rsid w:val="003E7212"/>
    <w:rsid w:val="0040312D"/>
    <w:rsid w:val="00404920"/>
    <w:rsid w:val="00431E42"/>
    <w:rsid w:val="0043541D"/>
    <w:rsid w:val="00435DBA"/>
    <w:rsid w:val="00445AA0"/>
    <w:rsid w:val="00446DE9"/>
    <w:rsid w:val="0045063C"/>
    <w:rsid w:val="00466478"/>
    <w:rsid w:val="004718DA"/>
    <w:rsid w:val="00472431"/>
    <w:rsid w:val="00481961"/>
    <w:rsid w:val="0048652F"/>
    <w:rsid w:val="00486A09"/>
    <w:rsid w:val="004A104A"/>
    <w:rsid w:val="004A2215"/>
    <w:rsid w:val="004A6D64"/>
    <w:rsid w:val="004A7CF0"/>
    <w:rsid w:val="004D088F"/>
    <w:rsid w:val="004E6637"/>
    <w:rsid w:val="0051087D"/>
    <w:rsid w:val="00514F3F"/>
    <w:rsid w:val="00515B54"/>
    <w:rsid w:val="00520F25"/>
    <w:rsid w:val="0052301A"/>
    <w:rsid w:val="00524000"/>
    <w:rsid w:val="0052435C"/>
    <w:rsid w:val="00524BE8"/>
    <w:rsid w:val="0053354A"/>
    <w:rsid w:val="0053759D"/>
    <w:rsid w:val="005518B0"/>
    <w:rsid w:val="0055352C"/>
    <w:rsid w:val="005569B4"/>
    <w:rsid w:val="00560497"/>
    <w:rsid w:val="005607B0"/>
    <w:rsid w:val="005637AB"/>
    <w:rsid w:val="00575323"/>
    <w:rsid w:val="00581F09"/>
    <w:rsid w:val="00582137"/>
    <w:rsid w:val="00593BB9"/>
    <w:rsid w:val="005A0B65"/>
    <w:rsid w:val="005A0DAF"/>
    <w:rsid w:val="005A1D93"/>
    <w:rsid w:val="005B63FA"/>
    <w:rsid w:val="005C4C9D"/>
    <w:rsid w:val="005D1B44"/>
    <w:rsid w:val="005D2D25"/>
    <w:rsid w:val="005D5E02"/>
    <w:rsid w:val="005F2310"/>
    <w:rsid w:val="00603987"/>
    <w:rsid w:val="0060674B"/>
    <w:rsid w:val="006167D9"/>
    <w:rsid w:val="006223A0"/>
    <w:rsid w:val="00625225"/>
    <w:rsid w:val="00643435"/>
    <w:rsid w:val="006469D7"/>
    <w:rsid w:val="00653899"/>
    <w:rsid w:val="006579A3"/>
    <w:rsid w:val="00674089"/>
    <w:rsid w:val="00686739"/>
    <w:rsid w:val="0069257A"/>
    <w:rsid w:val="00695EA3"/>
    <w:rsid w:val="00696112"/>
    <w:rsid w:val="006A28BF"/>
    <w:rsid w:val="006B4AF8"/>
    <w:rsid w:val="006B6CEB"/>
    <w:rsid w:val="006B74D5"/>
    <w:rsid w:val="006C0F6C"/>
    <w:rsid w:val="006C1977"/>
    <w:rsid w:val="006C4C76"/>
    <w:rsid w:val="006C7602"/>
    <w:rsid w:val="006E1930"/>
    <w:rsid w:val="006E532A"/>
    <w:rsid w:val="006E706D"/>
    <w:rsid w:val="006F3121"/>
    <w:rsid w:val="006F7016"/>
    <w:rsid w:val="00704F8E"/>
    <w:rsid w:val="0070613B"/>
    <w:rsid w:val="00712902"/>
    <w:rsid w:val="0074219D"/>
    <w:rsid w:val="0074600D"/>
    <w:rsid w:val="00760D55"/>
    <w:rsid w:val="00761F43"/>
    <w:rsid w:val="00762051"/>
    <w:rsid w:val="0076783A"/>
    <w:rsid w:val="00771B07"/>
    <w:rsid w:val="007775DD"/>
    <w:rsid w:val="00784789"/>
    <w:rsid w:val="007929C5"/>
    <w:rsid w:val="007A4250"/>
    <w:rsid w:val="007A44E4"/>
    <w:rsid w:val="007A68B1"/>
    <w:rsid w:val="007B0ADD"/>
    <w:rsid w:val="007C402D"/>
    <w:rsid w:val="007E5744"/>
    <w:rsid w:val="007E7741"/>
    <w:rsid w:val="007F6B6D"/>
    <w:rsid w:val="007F7DE2"/>
    <w:rsid w:val="00801F7B"/>
    <w:rsid w:val="00804B20"/>
    <w:rsid w:val="00805BAD"/>
    <w:rsid w:val="008079D4"/>
    <w:rsid w:val="008125E7"/>
    <w:rsid w:val="00815065"/>
    <w:rsid w:val="00815F21"/>
    <w:rsid w:val="008204D7"/>
    <w:rsid w:val="00820BD9"/>
    <w:rsid w:val="00826D25"/>
    <w:rsid w:val="00834A2E"/>
    <w:rsid w:val="00834BEB"/>
    <w:rsid w:val="00835C95"/>
    <w:rsid w:val="00835F79"/>
    <w:rsid w:val="00840D5A"/>
    <w:rsid w:val="00842DB7"/>
    <w:rsid w:val="00844462"/>
    <w:rsid w:val="00861D09"/>
    <w:rsid w:val="0086627F"/>
    <w:rsid w:val="00881D71"/>
    <w:rsid w:val="008873C0"/>
    <w:rsid w:val="008967D3"/>
    <w:rsid w:val="008A4ED1"/>
    <w:rsid w:val="008B3984"/>
    <w:rsid w:val="008C4A58"/>
    <w:rsid w:val="008C5A04"/>
    <w:rsid w:val="008D373C"/>
    <w:rsid w:val="008D38F1"/>
    <w:rsid w:val="008D3B97"/>
    <w:rsid w:val="008E13E5"/>
    <w:rsid w:val="008E3731"/>
    <w:rsid w:val="008E7AF0"/>
    <w:rsid w:val="008F2159"/>
    <w:rsid w:val="00923B89"/>
    <w:rsid w:val="0092404B"/>
    <w:rsid w:val="00932DAC"/>
    <w:rsid w:val="00935D5B"/>
    <w:rsid w:val="009360B3"/>
    <w:rsid w:val="009472F6"/>
    <w:rsid w:val="00950C59"/>
    <w:rsid w:val="00956213"/>
    <w:rsid w:val="00960055"/>
    <w:rsid w:val="00962B82"/>
    <w:rsid w:val="00964817"/>
    <w:rsid w:val="00964BB6"/>
    <w:rsid w:val="00966CED"/>
    <w:rsid w:val="009720B0"/>
    <w:rsid w:val="00972DB9"/>
    <w:rsid w:val="009746F7"/>
    <w:rsid w:val="009822C6"/>
    <w:rsid w:val="00996E4E"/>
    <w:rsid w:val="009A0B05"/>
    <w:rsid w:val="009A2BB7"/>
    <w:rsid w:val="009A4BA6"/>
    <w:rsid w:val="009A4DC1"/>
    <w:rsid w:val="009B5D48"/>
    <w:rsid w:val="009B6B7D"/>
    <w:rsid w:val="009C52F9"/>
    <w:rsid w:val="009C699F"/>
    <w:rsid w:val="009D23F5"/>
    <w:rsid w:val="009E5CF0"/>
    <w:rsid w:val="009E6750"/>
    <w:rsid w:val="009F0406"/>
    <w:rsid w:val="009F0D62"/>
    <w:rsid w:val="009F466B"/>
    <w:rsid w:val="009F4BA1"/>
    <w:rsid w:val="009F7766"/>
    <w:rsid w:val="00A06049"/>
    <w:rsid w:val="00A06F81"/>
    <w:rsid w:val="00A12B91"/>
    <w:rsid w:val="00A165A7"/>
    <w:rsid w:val="00A179B4"/>
    <w:rsid w:val="00A43409"/>
    <w:rsid w:val="00A4540E"/>
    <w:rsid w:val="00A62F52"/>
    <w:rsid w:val="00A7525B"/>
    <w:rsid w:val="00A754D8"/>
    <w:rsid w:val="00A75C70"/>
    <w:rsid w:val="00A76F52"/>
    <w:rsid w:val="00A90752"/>
    <w:rsid w:val="00A934E6"/>
    <w:rsid w:val="00A96E57"/>
    <w:rsid w:val="00AB0EAC"/>
    <w:rsid w:val="00AB727D"/>
    <w:rsid w:val="00AC523A"/>
    <w:rsid w:val="00AC7992"/>
    <w:rsid w:val="00AC7B34"/>
    <w:rsid w:val="00AD2542"/>
    <w:rsid w:val="00AD2BDD"/>
    <w:rsid w:val="00AE0466"/>
    <w:rsid w:val="00AE1C99"/>
    <w:rsid w:val="00AE7C0D"/>
    <w:rsid w:val="00B1088B"/>
    <w:rsid w:val="00B10B5E"/>
    <w:rsid w:val="00B1678F"/>
    <w:rsid w:val="00B27BC0"/>
    <w:rsid w:val="00B31149"/>
    <w:rsid w:val="00B314FD"/>
    <w:rsid w:val="00B35313"/>
    <w:rsid w:val="00B35EB7"/>
    <w:rsid w:val="00B36552"/>
    <w:rsid w:val="00B502A1"/>
    <w:rsid w:val="00B53CF6"/>
    <w:rsid w:val="00B55CB5"/>
    <w:rsid w:val="00B57B0D"/>
    <w:rsid w:val="00B62A6C"/>
    <w:rsid w:val="00B65523"/>
    <w:rsid w:val="00B83B2E"/>
    <w:rsid w:val="00B853E0"/>
    <w:rsid w:val="00B85A01"/>
    <w:rsid w:val="00B85A43"/>
    <w:rsid w:val="00B87FD1"/>
    <w:rsid w:val="00B90B25"/>
    <w:rsid w:val="00B93175"/>
    <w:rsid w:val="00BA3783"/>
    <w:rsid w:val="00BA3858"/>
    <w:rsid w:val="00BB0E65"/>
    <w:rsid w:val="00BB56B9"/>
    <w:rsid w:val="00BC3524"/>
    <w:rsid w:val="00BC3624"/>
    <w:rsid w:val="00BC6B49"/>
    <w:rsid w:val="00BC7300"/>
    <w:rsid w:val="00BC7D2B"/>
    <w:rsid w:val="00BD0295"/>
    <w:rsid w:val="00BD0D33"/>
    <w:rsid w:val="00BD2882"/>
    <w:rsid w:val="00BD6ABC"/>
    <w:rsid w:val="00BF1323"/>
    <w:rsid w:val="00BF15F7"/>
    <w:rsid w:val="00BF289E"/>
    <w:rsid w:val="00BF2DC3"/>
    <w:rsid w:val="00BF3A50"/>
    <w:rsid w:val="00C0261A"/>
    <w:rsid w:val="00C037DA"/>
    <w:rsid w:val="00C06D42"/>
    <w:rsid w:val="00C212D4"/>
    <w:rsid w:val="00C252C2"/>
    <w:rsid w:val="00C30261"/>
    <w:rsid w:val="00C32845"/>
    <w:rsid w:val="00C40451"/>
    <w:rsid w:val="00C5567A"/>
    <w:rsid w:val="00C56FF3"/>
    <w:rsid w:val="00C62E2E"/>
    <w:rsid w:val="00C75552"/>
    <w:rsid w:val="00C9056E"/>
    <w:rsid w:val="00CA4DAA"/>
    <w:rsid w:val="00CB2913"/>
    <w:rsid w:val="00CB6A66"/>
    <w:rsid w:val="00CC0455"/>
    <w:rsid w:val="00CC4925"/>
    <w:rsid w:val="00CC62E2"/>
    <w:rsid w:val="00CD4867"/>
    <w:rsid w:val="00CF23D8"/>
    <w:rsid w:val="00CF4DD3"/>
    <w:rsid w:val="00CF615F"/>
    <w:rsid w:val="00CF6D1D"/>
    <w:rsid w:val="00D023E1"/>
    <w:rsid w:val="00D063A6"/>
    <w:rsid w:val="00D0701B"/>
    <w:rsid w:val="00D12897"/>
    <w:rsid w:val="00D20828"/>
    <w:rsid w:val="00D25C59"/>
    <w:rsid w:val="00D26018"/>
    <w:rsid w:val="00D36171"/>
    <w:rsid w:val="00D37630"/>
    <w:rsid w:val="00D43409"/>
    <w:rsid w:val="00D51AD1"/>
    <w:rsid w:val="00D531F9"/>
    <w:rsid w:val="00D65A5E"/>
    <w:rsid w:val="00D720C9"/>
    <w:rsid w:val="00D72120"/>
    <w:rsid w:val="00D73585"/>
    <w:rsid w:val="00D76CE0"/>
    <w:rsid w:val="00D86F0E"/>
    <w:rsid w:val="00D91B58"/>
    <w:rsid w:val="00DB0794"/>
    <w:rsid w:val="00DB138C"/>
    <w:rsid w:val="00DB1895"/>
    <w:rsid w:val="00DC052F"/>
    <w:rsid w:val="00DC5684"/>
    <w:rsid w:val="00DD40D2"/>
    <w:rsid w:val="00DE21F5"/>
    <w:rsid w:val="00DF42D4"/>
    <w:rsid w:val="00DF58C3"/>
    <w:rsid w:val="00E01454"/>
    <w:rsid w:val="00E01EA3"/>
    <w:rsid w:val="00E04CF3"/>
    <w:rsid w:val="00E10B8E"/>
    <w:rsid w:val="00E121D2"/>
    <w:rsid w:val="00E266A1"/>
    <w:rsid w:val="00E40A35"/>
    <w:rsid w:val="00E42608"/>
    <w:rsid w:val="00E5333C"/>
    <w:rsid w:val="00E5551A"/>
    <w:rsid w:val="00E651C8"/>
    <w:rsid w:val="00E65B5F"/>
    <w:rsid w:val="00E746AB"/>
    <w:rsid w:val="00E75788"/>
    <w:rsid w:val="00E81128"/>
    <w:rsid w:val="00E91A6B"/>
    <w:rsid w:val="00E95CDA"/>
    <w:rsid w:val="00EA7742"/>
    <w:rsid w:val="00EB6F34"/>
    <w:rsid w:val="00EC2DD1"/>
    <w:rsid w:val="00ED3FA8"/>
    <w:rsid w:val="00ED7E7E"/>
    <w:rsid w:val="00EE048A"/>
    <w:rsid w:val="00EE090E"/>
    <w:rsid w:val="00EE1A2D"/>
    <w:rsid w:val="00EE79C7"/>
    <w:rsid w:val="00EE7B3D"/>
    <w:rsid w:val="00EF5F72"/>
    <w:rsid w:val="00F0471B"/>
    <w:rsid w:val="00F075D6"/>
    <w:rsid w:val="00F10D0A"/>
    <w:rsid w:val="00F13550"/>
    <w:rsid w:val="00F22D35"/>
    <w:rsid w:val="00F32621"/>
    <w:rsid w:val="00F363B2"/>
    <w:rsid w:val="00F40284"/>
    <w:rsid w:val="00F56498"/>
    <w:rsid w:val="00F616D4"/>
    <w:rsid w:val="00F66313"/>
    <w:rsid w:val="00F66A59"/>
    <w:rsid w:val="00F67920"/>
    <w:rsid w:val="00F736BC"/>
    <w:rsid w:val="00F80C6D"/>
    <w:rsid w:val="00F82A3D"/>
    <w:rsid w:val="00F87AD4"/>
    <w:rsid w:val="00F93FBC"/>
    <w:rsid w:val="00F948E5"/>
    <w:rsid w:val="00FA1C9A"/>
    <w:rsid w:val="00FC4473"/>
    <w:rsid w:val="00FD6525"/>
    <w:rsid w:val="00FE3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0466"/>
  <w15:docId w15:val="{281BDE6E-8C82-4D49-B225-D505B5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A43"/>
    <w:pPr>
      <w:ind w:left="720"/>
      <w:contextualSpacing/>
    </w:pPr>
  </w:style>
  <w:style w:type="paragraph" w:styleId="HTMLPreformatted">
    <w:name w:val="HTML Preformatted"/>
    <w:basedOn w:val="Normal"/>
    <w:link w:val="HTMLPreformattedChar"/>
    <w:uiPriority w:val="99"/>
    <w:unhideWhenUsed/>
    <w:rsid w:val="00D86F0E"/>
    <w:pPr>
      <w:widowControl w:val="0"/>
      <w:autoSpaceDE w:val="0"/>
      <w:autoSpaceDN w:val="0"/>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D86F0E"/>
    <w:rPr>
      <w:rFonts w:ascii="Consolas" w:eastAsia="Times New Roman" w:hAnsi="Consolas" w:cs="Times New Roman"/>
      <w:sz w:val="20"/>
      <w:szCs w:val="20"/>
    </w:rPr>
  </w:style>
  <w:style w:type="paragraph" w:styleId="BodyText">
    <w:name w:val="Body Text"/>
    <w:basedOn w:val="Normal"/>
    <w:link w:val="BodyTextChar"/>
    <w:uiPriority w:val="99"/>
    <w:semiHidden/>
    <w:unhideWhenUsed/>
    <w:rsid w:val="006B4AF8"/>
    <w:pPr>
      <w:spacing w:after="120"/>
    </w:pPr>
  </w:style>
  <w:style w:type="character" w:customStyle="1" w:styleId="BodyTextChar">
    <w:name w:val="Body Text Char"/>
    <w:basedOn w:val="DefaultParagraphFont"/>
    <w:link w:val="BodyText"/>
    <w:uiPriority w:val="1"/>
    <w:rsid w:val="006B4AF8"/>
  </w:style>
  <w:style w:type="table" w:styleId="TableGrid">
    <w:name w:val="Table Grid"/>
    <w:basedOn w:val="TableNormal"/>
    <w:uiPriority w:val="39"/>
    <w:rsid w:val="00805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DAB"/>
  </w:style>
  <w:style w:type="paragraph" w:styleId="Footer">
    <w:name w:val="footer"/>
    <w:basedOn w:val="Normal"/>
    <w:link w:val="FooterChar"/>
    <w:uiPriority w:val="99"/>
    <w:unhideWhenUsed/>
    <w:rsid w:val="001A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DAB"/>
  </w:style>
  <w:style w:type="character" w:styleId="Hyperlink">
    <w:name w:val="Hyperlink"/>
    <w:basedOn w:val="DefaultParagraphFont"/>
    <w:uiPriority w:val="99"/>
    <w:unhideWhenUsed/>
    <w:rsid w:val="004E6637"/>
    <w:rPr>
      <w:color w:val="0563C1" w:themeColor="hyperlink"/>
      <w:u w:val="single"/>
    </w:rPr>
  </w:style>
  <w:style w:type="paragraph" w:styleId="NormalWeb">
    <w:name w:val="Normal (Web)"/>
    <w:basedOn w:val="Normal"/>
    <w:uiPriority w:val="99"/>
    <w:unhideWhenUsed/>
    <w:rsid w:val="00923B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BF2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8005">
      <w:bodyDiv w:val="1"/>
      <w:marLeft w:val="0"/>
      <w:marRight w:val="0"/>
      <w:marTop w:val="0"/>
      <w:marBottom w:val="0"/>
      <w:divBdr>
        <w:top w:val="none" w:sz="0" w:space="0" w:color="auto"/>
        <w:left w:val="none" w:sz="0" w:space="0" w:color="auto"/>
        <w:bottom w:val="none" w:sz="0" w:space="0" w:color="auto"/>
        <w:right w:val="none" w:sz="0" w:space="0" w:color="auto"/>
      </w:divBdr>
    </w:div>
    <w:div w:id="175464955">
      <w:bodyDiv w:val="1"/>
      <w:marLeft w:val="0"/>
      <w:marRight w:val="0"/>
      <w:marTop w:val="0"/>
      <w:marBottom w:val="0"/>
      <w:divBdr>
        <w:top w:val="none" w:sz="0" w:space="0" w:color="auto"/>
        <w:left w:val="none" w:sz="0" w:space="0" w:color="auto"/>
        <w:bottom w:val="none" w:sz="0" w:space="0" w:color="auto"/>
        <w:right w:val="none" w:sz="0" w:space="0" w:color="auto"/>
      </w:divBdr>
    </w:div>
    <w:div w:id="180634292">
      <w:bodyDiv w:val="1"/>
      <w:marLeft w:val="0"/>
      <w:marRight w:val="0"/>
      <w:marTop w:val="0"/>
      <w:marBottom w:val="0"/>
      <w:divBdr>
        <w:top w:val="none" w:sz="0" w:space="0" w:color="auto"/>
        <w:left w:val="none" w:sz="0" w:space="0" w:color="auto"/>
        <w:bottom w:val="none" w:sz="0" w:space="0" w:color="auto"/>
        <w:right w:val="none" w:sz="0" w:space="0" w:color="auto"/>
      </w:divBdr>
    </w:div>
    <w:div w:id="184634498">
      <w:bodyDiv w:val="1"/>
      <w:marLeft w:val="0"/>
      <w:marRight w:val="0"/>
      <w:marTop w:val="0"/>
      <w:marBottom w:val="0"/>
      <w:divBdr>
        <w:top w:val="none" w:sz="0" w:space="0" w:color="auto"/>
        <w:left w:val="none" w:sz="0" w:space="0" w:color="auto"/>
        <w:bottom w:val="none" w:sz="0" w:space="0" w:color="auto"/>
        <w:right w:val="none" w:sz="0" w:space="0" w:color="auto"/>
      </w:divBdr>
    </w:div>
    <w:div w:id="225144171">
      <w:bodyDiv w:val="1"/>
      <w:marLeft w:val="0"/>
      <w:marRight w:val="0"/>
      <w:marTop w:val="0"/>
      <w:marBottom w:val="0"/>
      <w:divBdr>
        <w:top w:val="none" w:sz="0" w:space="0" w:color="auto"/>
        <w:left w:val="none" w:sz="0" w:space="0" w:color="auto"/>
        <w:bottom w:val="none" w:sz="0" w:space="0" w:color="auto"/>
        <w:right w:val="none" w:sz="0" w:space="0" w:color="auto"/>
      </w:divBdr>
    </w:div>
    <w:div w:id="287587741">
      <w:bodyDiv w:val="1"/>
      <w:marLeft w:val="0"/>
      <w:marRight w:val="0"/>
      <w:marTop w:val="0"/>
      <w:marBottom w:val="0"/>
      <w:divBdr>
        <w:top w:val="none" w:sz="0" w:space="0" w:color="auto"/>
        <w:left w:val="none" w:sz="0" w:space="0" w:color="auto"/>
        <w:bottom w:val="none" w:sz="0" w:space="0" w:color="auto"/>
        <w:right w:val="none" w:sz="0" w:space="0" w:color="auto"/>
      </w:divBdr>
    </w:div>
    <w:div w:id="298875360">
      <w:bodyDiv w:val="1"/>
      <w:marLeft w:val="0"/>
      <w:marRight w:val="0"/>
      <w:marTop w:val="0"/>
      <w:marBottom w:val="0"/>
      <w:divBdr>
        <w:top w:val="none" w:sz="0" w:space="0" w:color="auto"/>
        <w:left w:val="none" w:sz="0" w:space="0" w:color="auto"/>
        <w:bottom w:val="none" w:sz="0" w:space="0" w:color="auto"/>
        <w:right w:val="none" w:sz="0" w:space="0" w:color="auto"/>
      </w:divBdr>
      <w:divsChild>
        <w:div w:id="146018456">
          <w:marLeft w:val="1440"/>
          <w:marRight w:val="0"/>
          <w:marTop w:val="0"/>
          <w:marBottom w:val="0"/>
          <w:divBdr>
            <w:top w:val="none" w:sz="0" w:space="0" w:color="auto"/>
            <w:left w:val="none" w:sz="0" w:space="0" w:color="auto"/>
            <w:bottom w:val="none" w:sz="0" w:space="0" w:color="auto"/>
            <w:right w:val="none" w:sz="0" w:space="0" w:color="auto"/>
          </w:divBdr>
        </w:div>
        <w:div w:id="277026970">
          <w:marLeft w:val="1440"/>
          <w:marRight w:val="0"/>
          <w:marTop w:val="0"/>
          <w:marBottom w:val="0"/>
          <w:divBdr>
            <w:top w:val="none" w:sz="0" w:space="0" w:color="auto"/>
            <w:left w:val="none" w:sz="0" w:space="0" w:color="auto"/>
            <w:bottom w:val="none" w:sz="0" w:space="0" w:color="auto"/>
            <w:right w:val="none" w:sz="0" w:space="0" w:color="auto"/>
          </w:divBdr>
        </w:div>
        <w:div w:id="624773327">
          <w:marLeft w:val="1440"/>
          <w:marRight w:val="0"/>
          <w:marTop w:val="0"/>
          <w:marBottom w:val="0"/>
          <w:divBdr>
            <w:top w:val="none" w:sz="0" w:space="0" w:color="auto"/>
            <w:left w:val="none" w:sz="0" w:space="0" w:color="auto"/>
            <w:bottom w:val="none" w:sz="0" w:space="0" w:color="auto"/>
            <w:right w:val="none" w:sz="0" w:space="0" w:color="auto"/>
          </w:divBdr>
        </w:div>
        <w:div w:id="992217826">
          <w:marLeft w:val="1440"/>
          <w:marRight w:val="0"/>
          <w:marTop w:val="0"/>
          <w:marBottom w:val="0"/>
          <w:divBdr>
            <w:top w:val="none" w:sz="0" w:space="0" w:color="auto"/>
            <w:left w:val="none" w:sz="0" w:space="0" w:color="auto"/>
            <w:bottom w:val="none" w:sz="0" w:space="0" w:color="auto"/>
            <w:right w:val="none" w:sz="0" w:space="0" w:color="auto"/>
          </w:divBdr>
        </w:div>
        <w:div w:id="1227834533">
          <w:marLeft w:val="1440"/>
          <w:marRight w:val="0"/>
          <w:marTop w:val="0"/>
          <w:marBottom w:val="0"/>
          <w:divBdr>
            <w:top w:val="none" w:sz="0" w:space="0" w:color="auto"/>
            <w:left w:val="none" w:sz="0" w:space="0" w:color="auto"/>
            <w:bottom w:val="none" w:sz="0" w:space="0" w:color="auto"/>
            <w:right w:val="none" w:sz="0" w:space="0" w:color="auto"/>
          </w:divBdr>
        </w:div>
        <w:div w:id="1877890364">
          <w:marLeft w:val="1440"/>
          <w:marRight w:val="0"/>
          <w:marTop w:val="0"/>
          <w:marBottom w:val="0"/>
          <w:divBdr>
            <w:top w:val="none" w:sz="0" w:space="0" w:color="auto"/>
            <w:left w:val="none" w:sz="0" w:space="0" w:color="auto"/>
            <w:bottom w:val="none" w:sz="0" w:space="0" w:color="auto"/>
            <w:right w:val="none" w:sz="0" w:space="0" w:color="auto"/>
          </w:divBdr>
        </w:div>
        <w:div w:id="1932544129">
          <w:marLeft w:val="1440"/>
          <w:marRight w:val="0"/>
          <w:marTop w:val="0"/>
          <w:marBottom w:val="0"/>
          <w:divBdr>
            <w:top w:val="none" w:sz="0" w:space="0" w:color="auto"/>
            <w:left w:val="none" w:sz="0" w:space="0" w:color="auto"/>
            <w:bottom w:val="none" w:sz="0" w:space="0" w:color="auto"/>
            <w:right w:val="none" w:sz="0" w:space="0" w:color="auto"/>
          </w:divBdr>
        </w:div>
        <w:div w:id="2036729414">
          <w:marLeft w:val="1440"/>
          <w:marRight w:val="0"/>
          <w:marTop w:val="0"/>
          <w:marBottom w:val="0"/>
          <w:divBdr>
            <w:top w:val="none" w:sz="0" w:space="0" w:color="auto"/>
            <w:left w:val="none" w:sz="0" w:space="0" w:color="auto"/>
            <w:bottom w:val="none" w:sz="0" w:space="0" w:color="auto"/>
            <w:right w:val="none" w:sz="0" w:space="0" w:color="auto"/>
          </w:divBdr>
        </w:div>
      </w:divsChild>
    </w:div>
    <w:div w:id="323554019">
      <w:bodyDiv w:val="1"/>
      <w:marLeft w:val="0"/>
      <w:marRight w:val="0"/>
      <w:marTop w:val="0"/>
      <w:marBottom w:val="0"/>
      <w:divBdr>
        <w:top w:val="none" w:sz="0" w:space="0" w:color="auto"/>
        <w:left w:val="none" w:sz="0" w:space="0" w:color="auto"/>
        <w:bottom w:val="none" w:sz="0" w:space="0" w:color="auto"/>
        <w:right w:val="none" w:sz="0" w:space="0" w:color="auto"/>
      </w:divBdr>
      <w:divsChild>
        <w:div w:id="447898504">
          <w:marLeft w:val="0"/>
          <w:marRight w:val="0"/>
          <w:marTop w:val="0"/>
          <w:marBottom w:val="0"/>
          <w:divBdr>
            <w:top w:val="none" w:sz="0" w:space="0" w:color="auto"/>
            <w:left w:val="none" w:sz="0" w:space="0" w:color="auto"/>
            <w:bottom w:val="none" w:sz="0" w:space="0" w:color="auto"/>
            <w:right w:val="none" w:sz="0" w:space="0" w:color="auto"/>
          </w:divBdr>
          <w:divsChild>
            <w:div w:id="2070566301">
              <w:marLeft w:val="0"/>
              <w:marRight w:val="0"/>
              <w:marTop w:val="0"/>
              <w:marBottom w:val="0"/>
              <w:divBdr>
                <w:top w:val="none" w:sz="0" w:space="0" w:color="auto"/>
                <w:left w:val="none" w:sz="0" w:space="0" w:color="auto"/>
                <w:bottom w:val="none" w:sz="0" w:space="0" w:color="auto"/>
                <w:right w:val="none" w:sz="0" w:space="0" w:color="auto"/>
              </w:divBdr>
              <w:divsChild>
                <w:div w:id="460078347">
                  <w:marLeft w:val="0"/>
                  <w:marRight w:val="0"/>
                  <w:marTop w:val="0"/>
                  <w:marBottom w:val="0"/>
                  <w:divBdr>
                    <w:top w:val="none" w:sz="0" w:space="0" w:color="auto"/>
                    <w:left w:val="none" w:sz="0" w:space="0" w:color="auto"/>
                    <w:bottom w:val="none" w:sz="0" w:space="0" w:color="auto"/>
                    <w:right w:val="none" w:sz="0" w:space="0" w:color="auto"/>
                  </w:divBdr>
                  <w:divsChild>
                    <w:div w:id="716055081">
                      <w:marLeft w:val="0"/>
                      <w:marRight w:val="0"/>
                      <w:marTop w:val="0"/>
                      <w:marBottom w:val="0"/>
                      <w:divBdr>
                        <w:top w:val="none" w:sz="0" w:space="0" w:color="auto"/>
                        <w:left w:val="none" w:sz="0" w:space="0" w:color="auto"/>
                        <w:bottom w:val="none" w:sz="0" w:space="0" w:color="auto"/>
                        <w:right w:val="none" w:sz="0" w:space="0" w:color="auto"/>
                      </w:divBdr>
                      <w:divsChild>
                        <w:div w:id="1762675041">
                          <w:marLeft w:val="0"/>
                          <w:marRight w:val="0"/>
                          <w:marTop w:val="0"/>
                          <w:marBottom w:val="825"/>
                          <w:divBdr>
                            <w:top w:val="none" w:sz="0" w:space="0" w:color="auto"/>
                            <w:left w:val="none" w:sz="0" w:space="0" w:color="auto"/>
                            <w:bottom w:val="none" w:sz="0" w:space="0" w:color="auto"/>
                            <w:right w:val="none" w:sz="0" w:space="0" w:color="auto"/>
                          </w:divBdr>
                          <w:divsChild>
                            <w:div w:id="10123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6027">
                  <w:marLeft w:val="0"/>
                  <w:marRight w:val="0"/>
                  <w:marTop w:val="0"/>
                  <w:marBottom w:val="0"/>
                  <w:divBdr>
                    <w:top w:val="none" w:sz="0" w:space="0" w:color="auto"/>
                    <w:left w:val="none" w:sz="0" w:space="0" w:color="auto"/>
                    <w:bottom w:val="none" w:sz="0" w:space="0" w:color="auto"/>
                    <w:right w:val="none" w:sz="0" w:space="0" w:color="auto"/>
                  </w:divBdr>
                  <w:divsChild>
                    <w:div w:id="1131632809">
                      <w:marLeft w:val="0"/>
                      <w:marRight w:val="0"/>
                      <w:marTop w:val="0"/>
                      <w:marBottom w:val="0"/>
                      <w:divBdr>
                        <w:top w:val="none" w:sz="0" w:space="0" w:color="auto"/>
                        <w:left w:val="none" w:sz="0" w:space="0" w:color="auto"/>
                        <w:bottom w:val="none" w:sz="0" w:space="0" w:color="auto"/>
                        <w:right w:val="none" w:sz="0" w:space="0" w:color="auto"/>
                      </w:divBdr>
                      <w:divsChild>
                        <w:div w:id="409234955">
                          <w:marLeft w:val="0"/>
                          <w:marRight w:val="0"/>
                          <w:marTop w:val="0"/>
                          <w:marBottom w:val="0"/>
                          <w:divBdr>
                            <w:top w:val="none" w:sz="0" w:space="0" w:color="auto"/>
                            <w:left w:val="none" w:sz="0" w:space="0" w:color="auto"/>
                            <w:bottom w:val="none" w:sz="0" w:space="0" w:color="auto"/>
                            <w:right w:val="none" w:sz="0" w:space="0" w:color="auto"/>
                          </w:divBdr>
                          <w:divsChild>
                            <w:div w:id="1954288992">
                              <w:marLeft w:val="0"/>
                              <w:marRight w:val="0"/>
                              <w:marTop w:val="0"/>
                              <w:marBottom w:val="0"/>
                              <w:divBdr>
                                <w:top w:val="none" w:sz="0" w:space="0" w:color="auto"/>
                                <w:left w:val="none" w:sz="0" w:space="0" w:color="auto"/>
                                <w:bottom w:val="none" w:sz="0" w:space="0" w:color="auto"/>
                                <w:right w:val="none" w:sz="0" w:space="0" w:color="auto"/>
                              </w:divBdr>
                              <w:divsChild>
                                <w:div w:id="1577745953">
                                  <w:marLeft w:val="0"/>
                                  <w:marRight w:val="0"/>
                                  <w:marTop w:val="0"/>
                                  <w:marBottom w:val="0"/>
                                  <w:divBdr>
                                    <w:top w:val="none" w:sz="0" w:space="0" w:color="auto"/>
                                    <w:left w:val="none" w:sz="0" w:space="0" w:color="auto"/>
                                    <w:bottom w:val="none" w:sz="0" w:space="0" w:color="auto"/>
                                    <w:right w:val="none" w:sz="0" w:space="0" w:color="auto"/>
                                  </w:divBdr>
                                  <w:divsChild>
                                    <w:div w:id="1099913084">
                                      <w:marLeft w:val="0"/>
                                      <w:marRight w:val="0"/>
                                      <w:marTop w:val="0"/>
                                      <w:marBottom w:val="0"/>
                                      <w:divBdr>
                                        <w:top w:val="none" w:sz="0" w:space="0" w:color="auto"/>
                                        <w:left w:val="none" w:sz="0" w:space="0" w:color="auto"/>
                                        <w:bottom w:val="none" w:sz="0" w:space="0" w:color="auto"/>
                                        <w:right w:val="none" w:sz="0" w:space="0" w:color="auto"/>
                                      </w:divBdr>
                                      <w:divsChild>
                                        <w:div w:id="1052004613">
                                          <w:marLeft w:val="0"/>
                                          <w:marRight w:val="0"/>
                                          <w:marTop w:val="0"/>
                                          <w:marBottom w:val="0"/>
                                          <w:divBdr>
                                            <w:top w:val="none" w:sz="0" w:space="0" w:color="auto"/>
                                            <w:left w:val="none" w:sz="0" w:space="0" w:color="auto"/>
                                            <w:bottom w:val="none" w:sz="0" w:space="0" w:color="auto"/>
                                            <w:right w:val="none" w:sz="0" w:space="0" w:color="auto"/>
                                          </w:divBdr>
                                          <w:divsChild>
                                            <w:div w:id="1318420357">
                                              <w:marLeft w:val="0"/>
                                              <w:marRight w:val="0"/>
                                              <w:marTop w:val="0"/>
                                              <w:marBottom w:val="0"/>
                                              <w:divBdr>
                                                <w:top w:val="none" w:sz="0" w:space="0" w:color="auto"/>
                                                <w:left w:val="none" w:sz="0" w:space="0" w:color="auto"/>
                                                <w:bottom w:val="none" w:sz="0" w:space="0" w:color="auto"/>
                                                <w:right w:val="none" w:sz="0" w:space="0" w:color="auto"/>
                                              </w:divBdr>
                                              <w:divsChild>
                                                <w:div w:id="14850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880678">
      <w:bodyDiv w:val="1"/>
      <w:marLeft w:val="0"/>
      <w:marRight w:val="0"/>
      <w:marTop w:val="0"/>
      <w:marBottom w:val="0"/>
      <w:divBdr>
        <w:top w:val="none" w:sz="0" w:space="0" w:color="auto"/>
        <w:left w:val="none" w:sz="0" w:space="0" w:color="auto"/>
        <w:bottom w:val="none" w:sz="0" w:space="0" w:color="auto"/>
        <w:right w:val="none" w:sz="0" w:space="0" w:color="auto"/>
      </w:divBdr>
    </w:div>
    <w:div w:id="373651818">
      <w:bodyDiv w:val="1"/>
      <w:marLeft w:val="0"/>
      <w:marRight w:val="0"/>
      <w:marTop w:val="0"/>
      <w:marBottom w:val="0"/>
      <w:divBdr>
        <w:top w:val="none" w:sz="0" w:space="0" w:color="auto"/>
        <w:left w:val="none" w:sz="0" w:space="0" w:color="auto"/>
        <w:bottom w:val="none" w:sz="0" w:space="0" w:color="auto"/>
        <w:right w:val="none" w:sz="0" w:space="0" w:color="auto"/>
      </w:divBdr>
      <w:divsChild>
        <w:div w:id="394082439">
          <w:marLeft w:val="734"/>
          <w:marRight w:val="0"/>
          <w:marTop w:val="86"/>
          <w:marBottom w:val="0"/>
          <w:divBdr>
            <w:top w:val="none" w:sz="0" w:space="0" w:color="auto"/>
            <w:left w:val="none" w:sz="0" w:space="0" w:color="auto"/>
            <w:bottom w:val="none" w:sz="0" w:space="0" w:color="auto"/>
            <w:right w:val="none" w:sz="0" w:space="0" w:color="auto"/>
          </w:divBdr>
        </w:div>
        <w:div w:id="426584435">
          <w:marLeft w:val="734"/>
          <w:marRight w:val="0"/>
          <w:marTop w:val="86"/>
          <w:marBottom w:val="0"/>
          <w:divBdr>
            <w:top w:val="none" w:sz="0" w:space="0" w:color="auto"/>
            <w:left w:val="none" w:sz="0" w:space="0" w:color="auto"/>
            <w:bottom w:val="none" w:sz="0" w:space="0" w:color="auto"/>
            <w:right w:val="none" w:sz="0" w:space="0" w:color="auto"/>
          </w:divBdr>
        </w:div>
        <w:div w:id="1096024675">
          <w:marLeft w:val="734"/>
          <w:marRight w:val="0"/>
          <w:marTop w:val="86"/>
          <w:marBottom w:val="0"/>
          <w:divBdr>
            <w:top w:val="none" w:sz="0" w:space="0" w:color="auto"/>
            <w:left w:val="none" w:sz="0" w:space="0" w:color="auto"/>
            <w:bottom w:val="none" w:sz="0" w:space="0" w:color="auto"/>
            <w:right w:val="none" w:sz="0" w:space="0" w:color="auto"/>
          </w:divBdr>
        </w:div>
        <w:div w:id="1338927073">
          <w:marLeft w:val="734"/>
          <w:marRight w:val="0"/>
          <w:marTop w:val="86"/>
          <w:marBottom w:val="0"/>
          <w:divBdr>
            <w:top w:val="none" w:sz="0" w:space="0" w:color="auto"/>
            <w:left w:val="none" w:sz="0" w:space="0" w:color="auto"/>
            <w:bottom w:val="none" w:sz="0" w:space="0" w:color="auto"/>
            <w:right w:val="none" w:sz="0" w:space="0" w:color="auto"/>
          </w:divBdr>
        </w:div>
        <w:div w:id="2055882411">
          <w:marLeft w:val="734"/>
          <w:marRight w:val="0"/>
          <w:marTop w:val="86"/>
          <w:marBottom w:val="0"/>
          <w:divBdr>
            <w:top w:val="none" w:sz="0" w:space="0" w:color="auto"/>
            <w:left w:val="none" w:sz="0" w:space="0" w:color="auto"/>
            <w:bottom w:val="none" w:sz="0" w:space="0" w:color="auto"/>
            <w:right w:val="none" w:sz="0" w:space="0" w:color="auto"/>
          </w:divBdr>
        </w:div>
      </w:divsChild>
    </w:div>
    <w:div w:id="391586830">
      <w:bodyDiv w:val="1"/>
      <w:marLeft w:val="0"/>
      <w:marRight w:val="0"/>
      <w:marTop w:val="0"/>
      <w:marBottom w:val="0"/>
      <w:divBdr>
        <w:top w:val="none" w:sz="0" w:space="0" w:color="auto"/>
        <w:left w:val="none" w:sz="0" w:space="0" w:color="auto"/>
        <w:bottom w:val="none" w:sz="0" w:space="0" w:color="auto"/>
        <w:right w:val="none" w:sz="0" w:space="0" w:color="auto"/>
      </w:divBdr>
    </w:div>
    <w:div w:id="391971868">
      <w:bodyDiv w:val="1"/>
      <w:marLeft w:val="0"/>
      <w:marRight w:val="0"/>
      <w:marTop w:val="0"/>
      <w:marBottom w:val="0"/>
      <w:divBdr>
        <w:top w:val="none" w:sz="0" w:space="0" w:color="auto"/>
        <w:left w:val="none" w:sz="0" w:space="0" w:color="auto"/>
        <w:bottom w:val="none" w:sz="0" w:space="0" w:color="auto"/>
        <w:right w:val="none" w:sz="0" w:space="0" w:color="auto"/>
      </w:divBdr>
    </w:div>
    <w:div w:id="465702448">
      <w:bodyDiv w:val="1"/>
      <w:marLeft w:val="0"/>
      <w:marRight w:val="0"/>
      <w:marTop w:val="0"/>
      <w:marBottom w:val="0"/>
      <w:divBdr>
        <w:top w:val="none" w:sz="0" w:space="0" w:color="auto"/>
        <w:left w:val="none" w:sz="0" w:space="0" w:color="auto"/>
        <w:bottom w:val="none" w:sz="0" w:space="0" w:color="auto"/>
        <w:right w:val="none" w:sz="0" w:space="0" w:color="auto"/>
      </w:divBdr>
    </w:div>
    <w:div w:id="510098888">
      <w:bodyDiv w:val="1"/>
      <w:marLeft w:val="0"/>
      <w:marRight w:val="0"/>
      <w:marTop w:val="0"/>
      <w:marBottom w:val="0"/>
      <w:divBdr>
        <w:top w:val="none" w:sz="0" w:space="0" w:color="auto"/>
        <w:left w:val="none" w:sz="0" w:space="0" w:color="auto"/>
        <w:bottom w:val="none" w:sz="0" w:space="0" w:color="auto"/>
        <w:right w:val="none" w:sz="0" w:space="0" w:color="auto"/>
      </w:divBdr>
    </w:div>
    <w:div w:id="542594834">
      <w:bodyDiv w:val="1"/>
      <w:marLeft w:val="0"/>
      <w:marRight w:val="0"/>
      <w:marTop w:val="0"/>
      <w:marBottom w:val="0"/>
      <w:divBdr>
        <w:top w:val="none" w:sz="0" w:space="0" w:color="auto"/>
        <w:left w:val="none" w:sz="0" w:space="0" w:color="auto"/>
        <w:bottom w:val="none" w:sz="0" w:space="0" w:color="auto"/>
        <w:right w:val="none" w:sz="0" w:space="0" w:color="auto"/>
      </w:divBdr>
    </w:div>
    <w:div w:id="584149252">
      <w:bodyDiv w:val="1"/>
      <w:marLeft w:val="0"/>
      <w:marRight w:val="0"/>
      <w:marTop w:val="0"/>
      <w:marBottom w:val="0"/>
      <w:divBdr>
        <w:top w:val="none" w:sz="0" w:space="0" w:color="auto"/>
        <w:left w:val="none" w:sz="0" w:space="0" w:color="auto"/>
        <w:bottom w:val="none" w:sz="0" w:space="0" w:color="auto"/>
        <w:right w:val="none" w:sz="0" w:space="0" w:color="auto"/>
      </w:divBdr>
    </w:div>
    <w:div w:id="594632347">
      <w:bodyDiv w:val="1"/>
      <w:marLeft w:val="0"/>
      <w:marRight w:val="0"/>
      <w:marTop w:val="0"/>
      <w:marBottom w:val="0"/>
      <w:divBdr>
        <w:top w:val="none" w:sz="0" w:space="0" w:color="auto"/>
        <w:left w:val="none" w:sz="0" w:space="0" w:color="auto"/>
        <w:bottom w:val="none" w:sz="0" w:space="0" w:color="auto"/>
        <w:right w:val="none" w:sz="0" w:space="0" w:color="auto"/>
      </w:divBdr>
    </w:div>
    <w:div w:id="609238400">
      <w:bodyDiv w:val="1"/>
      <w:marLeft w:val="0"/>
      <w:marRight w:val="0"/>
      <w:marTop w:val="0"/>
      <w:marBottom w:val="0"/>
      <w:divBdr>
        <w:top w:val="none" w:sz="0" w:space="0" w:color="auto"/>
        <w:left w:val="none" w:sz="0" w:space="0" w:color="auto"/>
        <w:bottom w:val="none" w:sz="0" w:space="0" w:color="auto"/>
        <w:right w:val="none" w:sz="0" w:space="0" w:color="auto"/>
      </w:divBdr>
    </w:div>
    <w:div w:id="646476422">
      <w:bodyDiv w:val="1"/>
      <w:marLeft w:val="0"/>
      <w:marRight w:val="0"/>
      <w:marTop w:val="0"/>
      <w:marBottom w:val="0"/>
      <w:divBdr>
        <w:top w:val="none" w:sz="0" w:space="0" w:color="auto"/>
        <w:left w:val="none" w:sz="0" w:space="0" w:color="auto"/>
        <w:bottom w:val="none" w:sz="0" w:space="0" w:color="auto"/>
        <w:right w:val="none" w:sz="0" w:space="0" w:color="auto"/>
      </w:divBdr>
    </w:div>
    <w:div w:id="690112409">
      <w:bodyDiv w:val="1"/>
      <w:marLeft w:val="0"/>
      <w:marRight w:val="0"/>
      <w:marTop w:val="0"/>
      <w:marBottom w:val="0"/>
      <w:divBdr>
        <w:top w:val="none" w:sz="0" w:space="0" w:color="auto"/>
        <w:left w:val="none" w:sz="0" w:space="0" w:color="auto"/>
        <w:bottom w:val="none" w:sz="0" w:space="0" w:color="auto"/>
        <w:right w:val="none" w:sz="0" w:space="0" w:color="auto"/>
      </w:divBdr>
    </w:div>
    <w:div w:id="738747602">
      <w:bodyDiv w:val="1"/>
      <w:marLeft w:val="0"/>
      <w:marRight w:val="0"/>
      <w:marTop w:val="0"/>
      <w:marBottom w:val="0"/>
      <w:divBdr>
        <w:top w:val="none" w:sz="0" w:space="0" w:color="auto"/>
        <w:left w:val="none" w:sz="0" w:space="0" w:color="auto"/>
        <w:bottom w:val="none" w:sz="0" w:space="0" w:color="auto"/>
        <w:right w:val="none" w:sz="0" w:space="0" w:color="auto"/>
      </w:divBdr>
    </w:div>
    <w:div w:id="755132165">
      <w:bodyDiv w:val="1"/>
      <w:marLeft w:val="0"/>
      <w:marRight w:val="0"/>
      <w:marTop w:val="0"/>
      <w:marBottom w:val="0"/>
      <w:divBdr>
        <w:top w:val="none" w:sz="0" w:space="0" w:color="auto"/>
        <w:left w:val="none" w:sz="0" w:space="0" w:color="auto"/>
        <w:bottom w:val="none" w:sz="0" w:space="0" w:color="auto"/>
        <w:right w:val="none" w:sz="0" w:space="0" w:color="auto"/>
      </w:divBdr>
    </w:div>
    <w:div w:id="768351812">
      <w:bodyDiv w:val="1"/>
      <w:marLeft w:val="0"/>
      <w:marRight w:val="0"/>
      <w:marTop w:val="0"/>
      <w:marBottom w:val="0"/>
      <w:divBdr>
        <w:top w:val="none" w:sz="0" w:space="0" w:color="auto"/>
        <w:left w:val="none" w:sz="0" w:space="0" w:color="auto"/>
        <w:bottom w:val="none" w:sz="0" w:space="0" w:color="auto"/>
        <w:right w:val="none" w:sz="0" w:space="0" w:color="auto"/>
      </w:divBdr>
      <w:divsChild>
        <w:div w:id="788088429">
          <w:marLeft w:val="0"/>
          <w:marRight w:val="0"/>
          <w:marTop w:val="0"/>
          <w:marBottom w:val="0"/>
          <w:divBdr>
            <w:top w:val="none" w:sz="0" w:space="0" w:color="auto"/>
            <w:left w:val="none" w:sz="0" w:space="0" w:color="auto"/>
            <w:bottom w:val="none" w:sz="0" w:space="0" w:color="auto"/>
            <w:right w:val="none" w:sz="0" w:space="0" w:color="auto"/>
          </w:divBdr>
          <w:divsChild>
            <w:div w:id="1830170952">
              <w:marLeft w:val="0"/>
              <w:marRight w:val="0"/>
              <w:marTop w:val="0"/>
              <w:marBottom w:val="0"/>
              <w:divBdr>
                <w:top w:val="none" w:sz="0" w:space="0" w:color="auto"/>
                <w:left w:val="none" w:sz="0" w:space="0" w:color="auto"/>
                <w:bottom w:val="none" w:sz="0" w:space="0" w:color="auto"/>
                <w:right w:val="none" w:sz="0" w:space="0" w:color="auto"/>
              </w:divBdr>
              <w:divsChild>
                <w:div w:id="1429426518">
                  <w:marLeft w:val="0"/>
                  <w:marRight w:val="0"/>
                  <w:marTop w:val="0"/>
                  <w:marBottom w:val="0"/>
                  <w:divBdr>
                    <w:top w:val="none" w:sz="0" w:space="0" w:color="auto"/>
                    <w:left w:val="none" w:sz="0" w:space="0" w:color="auto"/>
                    <w:bottom w:val="none" w:sz="0" w:space="0" w:color="auto"/>
                    <w:right w:val="none" w:sz="0" w:space="0" w:color="auto"/>
                  </w:divBdr>
                  <w:divsChild>
                    <w:div w:id="1720590374">
                      <w:marLeft w:val="0"/>
                      <w:marRight w:val="0"/>
                      <w:marTop w:val="0"/>
                      <w:marBottom w:val="0"/>
                      <w:divBdr>
                        <w:top w:val="none" w:sz="0" w:space="0" w:color="auto"/>
                        <w:left w:val="none" w:sz="0" w:space="0" w:color="auto"/>
                        <w:bottom w:val="none" w:sz="0" w:space="0" w:color="auto"/>
                        <w:right w:val="none" w:sz="0" w:space="0" w:color="auto"/>
                      </w:divBdr>
                      <w:divsChild>
                        <w:div w:id="36709938">
                          <w:marLeft w:val="0"/>
                          <w:marRight w:val="0"/>
                          <w:marTop w:val="0"/>
                          <w:marBottom w:val="0"/>
                          <w:divBdr>
                            <w:top w:val="none" w:sz="0" w:space="0" w:color="auto"/>
                            <w:left w:val="none" w:sz="0" w:space="0" w:color="auto"/>
                            <w:bottom w:val="none" w:sz="0" w:space="0" w:color="auto"/>
                            <w:right w:val="none" w:sz="0" w:space="0" w:color="auto"/>
                          </w:divBdr>
                          <w:divsChild>
                            <w:div w:id="1461532522">
                              <w:marLeft w:val="0"/>
                              <w:marRight w:val="0"/>
                              <w:marTop w:val="0"/>
                              <w:marBottom w:val="0"/>
                              <w:divBdr>
                                <w:top w:val="none" w:sz="0" w:space="0" w:color="auto"/>
                                <w:left w:val="none" w:sz="0" w:space="0" w:color="auto"/>
                                <w:bottom w:val="none" w:sz="0" w:space="0" w:color="auto"/>
                                <w:right w:val="none" w:sz="0" w:space="0" w:color="auto"/>
                              </w:divBdr>
                              <w:divsChild>
                                <w:div w:id="231282899">
                                  <w:marLeft w:val="0"/>
                                  <w:marRight w:val="0"/>
                                  <w:marTop w:val="0"/>
                                  <w:marBottom w:val="0"/>
                                  <w:divBdr>
                                    <w:top w:val="none" w:sz="0" w:space="0" w:color="auto"/>
                                    <w:left w:val="none" w:sz="0" w:space="0" w:color="auto"/>
                                    <w:bottom w:val="none" w:sz="0" w:space="0" w:color="auto"/>
                                    <w:right w:val="none" w:sz="0" w:space="0" w:color="auto"/>
                                  </w:divBdr>
                                  <w:divsChild>
                                    <w:div w:id="322785505">
                                      <w:marLeft w:val="0"/>
                                      <w:marRight w:val="0"/>
                                      <w:marTop w:val="0"/>
                                      <w:marBottom w:val="0"/>
                                      <w:divBdr>
                                        <w:top w:val="none" w:sz="0" w:space="0" w:color="auto"/>
                                        <w:left w:val="none" w:sz="0" w:space="0" w:color="auto"/>
                                        <w:bottom w:val="none" w:sz="0" w:space="0" w:color="auto"/>
                                        <w:right w:val="none" w:sz="0" w:space="0" w:color="auto"/>
                                      </w:divBdr>
                                    </w:div>
                                    <w:div w:id="409886033">
                                      <w:marLeft w:val="0"/>
                                      <w:marRight w:val="0"/>
                                      <w:marTop w:val="0"/>
                                      <w:marBottom w:val="0"/>
                                      <w:divBdr>
                                        <w:top w:val="none" w:sz="0" w:space="0" w:color="auto"/>
                                        <w:left w:val="none" w:sz="0" w:space="0" w:color="auto"/>
                                        <w:bottom w:val="none" w:sz="0" w:space="0" w:color="auto"/>
                                        <w:right w:val="none" w:sz="0" w:space="0" w:color="auto"/>
                                      </w:divBdr>
                                      <w:divsChild>
                                        <w:div w:id="1489398222">
                                          <w:marLeft w:val="0"/>
                                          <w:marRight w:val="165"/>
                                          <w:marTop w:val="150"/>
                                          <w:marBottom w:val="0"/>
                                          <w:divBdr>
                                            <w:top w:val="none" w:sz="0" w:space="0" w:color="auto"/>
                                            <w:left w:val="none" w:sz="0" w:space="0" w:color="auto"/>
                                            <w:bottom w:val="none" w:sz="0" w:space="0" w:color="auto"/>
                                            <w:right w:val="none" w:sz="0" w:space="0" w:color="auto"/>
                                          </w:divBdr>
                                          <w:divsChild>
                                            <w:div w:id="1000734809">
                                              <w:marLeft w:val="0"/>
                                              <w:marRight w:val="0"/>
                                              <w:marTop w:val="0"/>
                                              <w:marBottom w:val="0"/>
                                              <w:divBdr>
                                                <w:top w:val="none" w:sz="0" w:space="0" w:color="auto"/>
                                                <w:left w:val="none" w:sz="0" w:space="0" w:color="auto"/>
                                                <w:bottom w:val="none" w:sz="0" w:space="0" w:color="auto"/>
                                                <w:right w:val="none" w:sz="0" w:space="0" w:color="auto"/>
                                              </w:divBdr>
                                              <w:divsChild>
                                                <w:div w:id="14604933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725784">
      <w:bodyDiv w:val="1"/>
      <w:marLeft w:val="0"/>
      <w:marRight w:val="0"/>
      <w:marTop w:val="0"/>
      <w:marBottom w:val="0"/>
      <w:divBdr>
        <w:top w:val="none" w:sz="0" w:space="0" w:color="auto"/>
        <w:left w:val="none" w:sz="0" w:space="0" w:color="auto"/>
        <w:bottom w:val="none" w:sz="0" w:space="0" w:color="auto"/>
        <w:right w:val="none" w:sz="0" w:space="0" w:color="auto"/>
      </w:divBdr>
    </w:div>
    <w:div w:id="829252172">
      <w:bodyDiv w:val="1"/>
      <w:marLeft w:val="0"/>
      <w:marRight w:val="0"/>
      <w:marTop w:val="0"/>
      <w:marBottom w:val="0"/>
      <w:divBdr>
        <w:top w:val="none" w:sz="0" w:space="0" w:color="auto"/>
        <w:left w:val="none" w:sz="0" w:space="0" w:color="auto"/>
        <w:bottom w:val="none" w:sz="0" w:space="0" w:color="auto"/>
        <w:right w:val="none" w:sz="0" w:space="0" w:color="auto"/>
      </w:divBdr>
      <w:divsChild>
        <w:div w:id="1153449338">
          <w:marLeft w:val="734"/>
          <w:marRight w:val="0"/>
          <w:marTop w:val="86"/>
          <w:marBottom w:val="0"/>
          <w:divBdr>
            <w:top w:val="none" w:sz="0" w:space="0" w:color="auto"/>
            <w:left w:val="none" w:sz="0" w:space="0" w:color="auto"/>
            <w:bottom w:val="none" w:sz="0" w:space="0" w:color="auto"/>
            <w:right w:val="none" w:sz="0" w:space="0" w:color="auto"/>
          </w:divBdr>
        </w:div>
        <w:div w:id="1052729092">
          <w:marLeft w:val="734"/>
          <w:marRight w:val="0"/>
          <w:marTop w:val="86"/>
          <w:marBottom w:val="0"/>
          <w:divBdr>
            <w:top w:val="none" w:sz="0" w:space="0" w:color="auto"/>
            <w:left w:val="none" w:sz="0" w:space="0" w:color="auto"/>
            <w:bottom w:val="none" w:sz="0" w:space="0" w:color="auto"/>
            <w:right w:val="none" w:sz="0" w:space="0" w:color="auto"/>
          </w:divBdr>
        </w:div>
        <w:div w:id="1243249029">
          <w:marLeft w:val="734"/>
          <w:marRight w:val="0"/>
          <w:marTop w:val="86"/>
          <w:marBottom w:val="0"/>
          <w:divBdr>
            <w:top w:val="none" w:sz="0" w:space="0" w:color="auto"/>
            <w:left w:val="none" w:sz="0" w:space="0" w:color="auto"/>
            <w:bottom w:val="none" w:sz="0" w:space="0" w:color="auto"/>
            <w:right w:val="none" w:sz="0" w:space="0" w:color="auto"/>
          </w:divBdr>
        </w:div>
        <w:div w:id="310405659">
          <w:marLeft w:val="734"/>
          <w:marRight w:val="0"/>
          <w:marTop w:val="86"/>
          <w:marBottom w:val="0"/>
          <w:divBdr>
            <w:top w:val="none" w:sz="0" w:space="0" w:color="auto"/>
            <w:left w:val="none" w:sz="0" w:space="0" w:color="auto"/>
            <w:bottom w:val="none" w:sz="0" w:space="0" w:color="auto"/>
            <w:right w:val="none" w:sz="0" w:space="0" w:color="auto"/>
          </w:divBdr>
        </w:div>
      </w:divsChild>
    </w:div>
    <w:div w:id="849486895">
      <w:bodyDiv w:val="1"/>
      <w:marLeft w:val="0"/>
      <w:marRight w:val="0"/>
      <w:marTop w:val="0"/>
      <w:marBottom w:val="0"/>
      <w:divBdr>
        <w:top w:val="none" w:sz="0" w:space="0" w:color="auto"/>
        <w:left w:val="none" w:sz="0" w:space="0" w:color="auto"/>
        <w:bottom w:val="none" w:sz="0" w:space="0" w:color="auto"/>
        <w:right w:val="none" w:sz="0" w:space="0" w:color="auto"/>
      </w:divBdr>
    </w:div>
    <w:div w:id="858280576">
      <w:bodyDiv w:val="1"/>
      <w:marLeft w:val="0"/>
      <w:marRight w:val="0"/>
      <w:marTop w:val="0"/>
      <w:marBottom w:val="0"/>
      <w:divBdr>
        <w:top w:val="none" w:sz="0" w:space="0" w:color="auto"/>
        <w:left w:val="none" w:sz="0" w:space="0" w:color="auto"/>
        <w:bottom w:val="none" w:sz="0" w:space="0" w:color="auto"/>
        <w:right w:val="none" w:sz="0" w:space="0" w:color="auto"/>
      </w:divBdr>
    </w:div>
    <w:div w:id="897741001">
      <w:bodyDiv w:val="1"/>
      <w:marLeft w:val="0"/>
      <w:marRight w:val="0"/>
      <w:marTop w:val="0"/>
      <w:marBottom w:val="0"/>
      <w:divBdr>
        <w:top w:val="none" w:sz="0" w:space="0" w:color="auto"/>
        <w:left w:val="none" w:sz="0" w:space="0" w:color="auto"/>
        <w:bottom w:val="none" w:sz="0" w:space="0" w:color="auto"/>
        <w:right w:val="none" w:sz="0" w:space="0" w:color="auto"/>
      </w:divBdr>
    </w:div>
    <w:div w:id="961349078">
      <w:bodyDiv w:val="1"/>
      <w:marLeft w:val="0"/>
      <w:marRight w:val="0"/>
      <w:marTop w:val="0"/>
      <w:marBottom w:val="0"/>
      <w:divBdr>
        <w:top w:val="none" w:sz="0" w:space="0" w:color="auto"/>
        <w:left w:val="none" w:sz="0" w:space="0" w:color="auto"/>
        <w:bottom w:val="none" w:sz="0" w:space="0" w:color="auto"/>
        <w:right w:val="none" w:sz="0" w:space="0" w:color="auto"/>
      </w:divBdr>
    </w:div>
    <w:div w:id="1015961089">
      <w:bodyDiv w:val="1"/>
      <w:marLeft w:val="0"/>
      <w:marRight w:val="0"/>
      <w:marTop w:val="0"/>
      <w:marBottom w:val="0"/>
      <w:divBdr>
        <w:top w:val="none" w:sz="0" w:space="0" w:color="auto"/>
        <w:left w:val="none" w:sz="0" w:space="0" w:color="auto"/>
        <w:bottom w:val="none" w:sz="0" w:space="0" w:color="auto"/>
        <w:right w:val="none" w:sz="0" w:space="0" w:color="auto"/>
      </w:divBdr>
    </w:div>
    <w:div w:id="1059980271">
      <w:bodyDiv w:val="1"/>
      <w:marLeft w:val="0"/>
      <w:marRight w:val="0"/>
      <w:marTop w:val="0"/>
      <w:marBottom w:val="0"/>
      <w:divBdr>
        <w:top w:val="none" w:sz="0" w:space="0" w:color="auto"/>
        <w:left w:val="none" w:sz="0" w:space="0" w:color="auto"/>
        <w:bottom w:val="none" w:sz="0" w:space="0" w:color="auto"/>
        <w:right w:val="none" w:sz="0" w:space="0" w:color="auto"/>
      </w:divBdr>
    </w:div>
    <w:div w:id="1371222078">
      <w:bodyDiv w:val="1"/>
      <w:marLeft w:val="0"/>
      <w:marRight w:val="0"/>
      <w:marTop w:val="0"/>
      <w:marBottom w:val="0"/>
      <w:divBdr>
        <w:top w:val="none" w:sz="0" w:space="0" w:color="auto"/>
        <w:left w:val="none" w:sz="0" w:space="0" w:color="auto"/>
        <w:bottom w:val="none" w:sz="0" w:space="0" w:color="auto"/>
        <w:right w:val="none" w:sz="0" w:space="0" w:color="auto"/>
      </w:divBdr>
    </w:div>
    <w:div w:id="1480070601">
      <w:bodyDiv w:val="1"/>
      <w:marLeft w:val="0"/>
      <w:marRight w:val="0"/>
      <w:marTop w:val="0"/>
      <w:marBottom w:val="0"/>
      <w:divBdr>
        <w:top w:val="none" w:sz="0" w:space="0" w:color="auto"/>
        <w:left w:val="none" w:sz="0" w:space="0" w:color="auto"/>
        <w:bottom w:val="none" w:sz="0" w:space="0" w:color="auto"/>
        <w:right w:val="none" w:sz="0" w:space="0" w:color="auto"/>
      </w:divBdr>
    </w:div>
    <w:div w:id="1587298742">
      <w:bodyDiv w:val="1"/>
      <w:marLeft w:val="0"/>
      <w:marRight w:val="0"/>
      <w:marTop w:val="0"/>
      <w:marBottom w:val="0"/>
      <w:divBdr>
        <w:top w:val="none" w:sz="0" w:space="0" w:color="auto"/>
        <w:left w:val="none" w:sz="0" w:space="0" w:color="auto"/>
        <w:bottom w:val="none" w:sz="0" w:space="0" w:color="auto"/>
        <w:right w:val="none" w:sz="0" w:space="0" w:color="auto"/>
      </w:divBdr>
    </w:div>
    <w:div w:id="1634021702">
      <w:bodyDiv w:val="1"/>
      <w:marLeft w:val="0"/>
      <w:marRight w:val="0"/>
      <w:marTop w:val="0"/>
      <w:marBottom w:val="0"/>
      <w:divBdr>
        <w:top w:val="none" w:sz="0" w:space="0" w:color="auto"/>
        <w:left w:val="none" w:sz="0" w:space="0" w:color="auto"/>
        <w:bottom w:val="none" w:sz="0" w:space="0" w:color="auto"/>
        <w:right w:val="none" w:sz="0" w:space="0" w:color="auto"/>
      </w:divBdr>
    </w:div>
    <w:div w:id="1687444517">
      <w:bodyDiv w:val="1"/>
      <w:marLeft w:val="0"/>
      <w:marRight w:val="0"/>
      <w:marTop w:val="0"/>
      <w:marBottom w:val="0"/>
      <w:divBdr>
        <w:top w:val="none" w:sz="0" w:space="0" w:color="auto"/>
        <w:left w:val="none" w:sz="0" w:space="0" w:color="auto"/>
        <w:bottom w:val="none" w:sz="0" w:space="0" w:color="auto"/>
        <w:right w:val="none" w:sz="0" w:space="0" w:color="auto"/>
      </w:divBdr>
    </w:div>
    <w:div w:id="1710908990">
      <w:bodyDiv w:val="1"/>
      <w:marLeft w:val="0"/>
      <w:marRight w:val="0"/>
      <w:marTop w:val="0"/>
      <w:marBottom w:val="0"/>
      <w:divBdr>
        <w:top w:val="none" w:sz="0" w:space="0" w:color="auto"/>
        <w:left w:val="none" w:sz="0" w:space="0" w:color="auto"/>
        <w:bottom w:val="none" w:sz="0" w:space="0" w:color="auto"/>
        <w:right w:val="none" w:sz="0" w:space="0" w:color="auto"/>
      </w:divBdr>
    </w:div>
    <w:div w:id="1924026109">
      <w:bodyDiv w:val="1"/>
      <w:marLeft w:val="0"/>
      <w:marRight w:val="0"/>
      <w:marTop w:val="0"/>
      <w:marBottom w:val="0"/>
      <w:divBdr>
        <w:top w:val="none" w:sz="0" w:space="0" w:color="auto"/>
        <w:left w:val="none" w:sz="0" w:space="0" w:color="auto"/>
        <w:bottom w:val="none" w:sz="0" w:space="0" w:color="auto"/>
        <w:right w:val="none" w:sz="0" w:space="0" w:color="auto"/>
      </w:divBdr>
    </w:div>
    <w:div w:id="1982420240">
      <w:bodyDiv w:val="1"/>
      <w:marLeft w:val="0"/>
      <w:marRight w:val="0"/>
      <w:marTop w:val="0"/>
      <w:marBottom w:val="0"/>
      <w:divBdr>
        <w:top w:val="none" w:sz="0" w:space="0" w:color="auto"/>
        <w:left w:val="none" w:sz="0" w:space="0" w:color="auto"/>
        <w:bottom w:val="none" w:sz="0" w:space="0" w:color="auto"/>
        <w:right w:val="none" w:sz="0" w:space="0" w:color="auto"/>
      </w:divBdr>
    </w:div>
    <w:div w:id="2100444610">
      <w:bodyDiv w:val="1"/>
      <w:marLeft w:val="0"/>
      <w:marRight w:val="0"/>
      <w:marTop w:val="0"/>
      <w:marBottom w:val="0"/>
      <w:divBdr>
        <w:top w:val="none" w:sz="0" w:space="0" w:color="auto"/>
        <w:left w:val="none" w:sz="0" w:space="0" w:color="auto"/>
        <w:bottom w:val="none" w:sz="0" w:space="0" w:color="auto"/>
        <w:right w:val="none" w:sz="0" w:space="0" w:color="auto"/>
      </w:divBdr>
    </w:div>
    <w:div w:id="21217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3612</TotalTime>
  <Pages>21</Pages>
  <Words>8133</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146</cp:revision>
  <cp:lastPrinted>2023-01-26T08:35:00Z</cp:lastPrinted>
  <dcterms:created xsi:type="dcterms:W3CDTF">2022-12-15T06:25:00Z</dcterms:created>
  <dcterms:modified xsi:type="dcterms:W3CDTF">2023-02-11T21:14:00Z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9308e4595869a5d743f077e1fafc39192c8a197db483a0fe8b846a006baffa69</vt:lpwstr>
  </property>
</Properties>
</file>